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BBA" w:rsidRPr="00A62E0B" w:rsidRDefault="00221BBA" w:rsidP="00221BBA">
      <w:pPr>
        <w:spacing w:line="240" w:lineRule="auto"/>
        <w:rPr>
          <w:szCs w:val="28"/>
        </w:rPr>
      </w:pPr>
      <w:r>
        <w:rPr>
          <w:szCs w:val="28"/>
        </w:rPr>
        <w:t xml:space="preserve">Первое заседание рабочей группы проходило </w:t>
      </w:r>
      <w:r w:rsidR="0095523B">
        <w:rPr>
          <w:szCs w:val="28"/>
        </w:rPr>
        <w:t xml:space="preserve">28-30 сентября 2016 г., второе заседание в 9–11 февраля 2016 г. в </w:t>
      </w:r>
      <w:r w:rsidR="0095523B" w:rsidRPr="00A951AF">
        <w:rPr>
          <w:szCs w:val="28"/>
        </w:rPr>
        <w:t>Европейском офисе ООН</w:t>
      </w:r>
      <w:r w:rsidR="0095523B">
        <w:rPr>
          <w:szCs w:val="28"/>
        </w:rPr>
        <w:t xml:space="preserve"> (г. Женева).</w:t>
      </w:r>
    </w:p>
    <w:p w:rsidR="00A951AF" w:rsidRDefault="003D5F8D" w:rsidP="00A951AF">
      <w:pPr>
        <w:spacing w:line="240" w:lineRule="auto"/>
        <w:rPr>
          <w:szCs w:val="28"/>
        </w:rPr>
      </w:pPr>
      <w:r>
        <w:rPr>
          <w:szCs w:val="28"/>
        </w:rPr>
        <w:t>Третья</w:t>
      </w:r>
      <w:r w:rsidR="00A951AF">
        <w:rPr>
          <w:szCs w:val="28"/>
        </w:rPr>
        <w:t xml:space="preserve"> сессия </w:t>
      </w:r>
      <w:r w:rsidR="009A091C">
        <w:rPr>
          <w:szCs w:val="28"/>
        </w:rPr>
        <w:t xml:space="preserve">также </w:t>
      </w:r>
      <w:r w:rsidR="00A951AF">
        <w:rPr>
          <w:szCs w:val="28"/>
        </w:rPr>
        <w:t xml:space="preserve">проходила в </w:t>
      </w:r>
      <w:r w:rsidR="00A951AF" w:rsidRPr="00A951AF">
        <w:rPr>
          <w:szCs w:val="28"/>
        </w:rPr>
        <w:t xml:space="preserve">Европейском офисе ООН </w:t>
      </w:r>
      <w:r w:rsidR="007C792D">
        <w:rPr>
          <w:szCs w:val="28"/>
        </w:rPr>
        <w:t xml:space="preserve">(г. Женева) </w:t>
      </w:r>
      <w:r w:rsidR="00A951AF" w:rsidRPr="00A951AF">
        <w:rPr>
          <w:szCs w:val="28"/>
        </w:rPr>
        <w:t>и транслировал</w:t>
      </w:r>
      <w:r w:rsidR="00A951AF">
        <w:rPr>
          <w:szCs w:val="28"/>
        </w:rPr>
        <w:t>а</w:t>
      </w:r>
      <w:r w:rsidR="00A951AF" w:rsidRPr="00A951AF">
        <w:rPr>
          <w:szCs w:val="28"/>
        </w:rPr>
        <w:t>сь online на сайте Preventionweb.org</w:t>
      </w:r>
      <w:r w:rsidR="00A951AF">
        <w:rPr>
          <w:szCs w:val="28"/>
        </w:rPr>
        <w:t xml:space="preserve">. </w:t>
      </w:r>
    </w:p>
    <w:p w:rsidR="009A091C" w:rsidRDefault="009A091C" w:rsidP="009A091C">
      <w:pPr>
        <w:spacing w:line="240" w:lineRule="auto"/>
        <w:rPr>
          <w:szCs w:val="28"/>
        </w:rPr>
      </w:pPr>
      <w:r>
        <w:rPr>
          <w:szCs w:val="28"/>
        </w:rPr>
        <w:t xml:space="preserve">В начале заседания  с приветственным словом  выступил </w:t>
      </w:r>
      <w:r w:rsidRPr="00E13CFB">
        <w:rPr>
          <w:szCs w:val="28"/>
        </w:rPr>
        <w:t>Роберт Глассер</w:t>
      </w:r>
      <w:r>
        <w:rPr>
          <w:szCs w:val="28"/>
        </w:rPr>
        <w:t xml:space="preserve"> –</w:t>
      </w:r>
      <w:r w:rsidRPr="00E13CFB">
        <w:rPr>
          <w:szCs w:val="28"/>
        </w:rPr>
        <w:t xml:space="preserve"> </w:t>
      </w:r>
      <w:r w:rsidRPr="00A951AF">
        <w:rPr>
          <w:szCs w:val="28"/>
        </w:rPr>
        <w:t>Специальный представитель Генерального секретаря по вопросам уменьшения опасности стихийных бедствий</w:t>
      </w:r>
      <w:r>
        <w:rPr>
          <w:szCs w:val="28"/>
        </w:rPr>
        <w:t xml:space="preserve">.  Официальное заседание рабочей группы вел </w:t>
      </w:r>
      <w:r w:rsidRPr="009C692B">
        <w:rPr>
          <w:szCs w:val="28"/>
        </w:rPr>
        <w:t>посол Уэйн Маккук, постоянный представитель Ямайки</w:t>
      </w:r>
      <w:r>
        <w:rPr>
          <w:szCs w:val="28"/>
        </w:rPr>
        <w:t>.</w:t>
      </w:r>
    </w:p>
    <w:p w:rsidR="009A091C" w:rsidRDefault="009A091C" w:rsidP="009A091C">
      <w:pPr>
        <w:spacing w:line="240" w:lineRule="auto"/>
        <w:rPr>
          <w:szCs w:val="28"/>
        </w:rPr>
      </w:pPr>
    </w:p>
    <w:p w:rsidR="009A091C" w:rsidRDefault="008654A6" w:rsidP="008654A6">
      <w:pPr>
        <w:spacing w:line="240" w:lineRule="auto"/>
        <w:ind w:firstLine="0"/>
        <w:jc w:val="center"/>
        <w:rPr>
          <w:szCs w:val="28"/>
        </w:rPr>
      </w:pPr>
      <w:r w:rsidRPr="008654A6">
        <w:rPr>
          <w:noProof/>
          <w:szCs w:val="28"/>
          <w:lang w:eastAsia="ru-RU"/>
        </w:rPr>
        <w:drawing>
          <wp:inline distT="0" distB="0" distL="0" distR="0">
            <wp:extent cx="4552950" cy="25610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534" cy="25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8D" w:rsidRDefault="003D5F8D" w:rsidP="008654A6">
      <w:pPr>
        <w:spacing w:line="240" w:lineRule="auto"/>
        <w:ind w:firstLine="0"/>
        <w:jc w:val="center"/>
        <w:rPr>
          <w:szCs w:val="28"/>
        </w:rPr>
      </w:pPr>
      <w:r w:rsidRPr="003D5F8D">
        <w:rPr>
          <w:noProof/>
          <w:szCs w:val="28"/>
          <w:lang w:eastAsia="ru-RU"/>
        </w:rPr>
        <w:drawing>
          <wp:inline distT="0" distB="0" distL="0" distR="0">
            <wp:extent cx="4552950" cy="2561006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535" cy="25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A6" w:rsidRDefault="008654A6" w:rsidP="009A091C">
      <w:pPr>
        <w:spacing w:line="240" w:lineRule="auto"/>
        <w:ind w:firstLine="0"/>
        <w:rPr>
          <w:szCs w:val="28"/>
        </w:rPr>
      </w:pPr>
    </w:p>
    <w:p w:rsidR="008654A6" w:rsidRDefault="008654A6" w:rsidP="008654A6">
      <w:pPr>
        <w:spacing w:line="240" w:lineRule="auto"/>
        <w:ind w:firstLine="0"/>
        <w:jc w:val="center"/>
        <w:rPr>
          <w:szCs w:val="28"/>
        </w:rPr>
      </w:pPr>
      <w:r w:rsidRPr="008654A6">
        <w:rPr>
          <w:noProof/>
          <w:szCs w:val="28"/>
          <w:lang w:eastAsia="ru-RU"/>
        </w:rPr>
        <w:lastRenderedPageBreak/>
        <w:drawing>
          <wp:inline distT="0" distB="0" distL="0" distR="0">
            <wp:extent cx="4552950" cy="256100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534" cy="25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1C" w:rsidRDefault="009A091C" w:rsidP="004B4898">
      <w:pPr>
        <w:spacing w:line="240" w:lineRule="auto"/>
        <w:rPr>
          <w:szCs w:val="28"/>
        </w:rPr>
      </w:pPr>
    </w:p>
    <w:p w:rsidR="0045053D" w:rsidRDefault="00F6342E" w:rsidP="008654A6">
      <w:pPr>
        <w:spacing w:line="240" w:lineRule="auto"/>
        <w:rPr>
          <w:szCs w:val="28"/>
        </w:rPr>
      </w:pPr>
      <w:r>
        <w:rPr>
          <w:szCs w:val="28"/>
        </w:rPr>
        <w:t>В ходе пояснительного брифинга членам рабочей группы был</w:t>
      </w:r>
      <w:r w:rsidR="008654A6">
        <w:rPr>
          <w:szCs w:val="28"/>
        </w:rPr>
        <w:t>и</w:t>
      </w:r>
      <w:r>
        <w:rPr>
          <w:szCs w:val="28"/>
        </w:rPr>
        <w:t xml:space="preserve"> представлен</w:t>
      </w:r>
      <w:r w:rsidR="008654A6">
        <w:rPr>
          <w:szCs w:val="28"/>
        </w:rPr>
        <w:t xml:space="preserve">ы результаты неофициальных консультаций в межсессионный период по индикаторам глобальных целей </w:t>
      </w:r>
      <w:r w:rsidR="008654A6">
        <w:rPr>
          <w:szCs w:val="28"/>
          <w:lang w:val="en-US"/>
        </w:rPr>
        <w:t>A</w:t>
      </w:r>
      <w:r w:rsidR="008654A6">
        <w:rPr>
          <w:szCs w:val="28"/>
        </w:rPr>
        <w:t xml:space="preserve"> – </w:t>
      </w:r>
      <w:r w:rsidR="008654A6">
        <w:rPr>
          <w:szCs w:val="28"/>
          <w:lang w:val="en-US"/>
        </w:rPr>
        <w:t>F</w:t>
      </w:r>
      <w:r w:rsidR="008654A6">
        <w:rPr>
          <w:szCs w:val="28"/>
        </w:rPr>
        <w:t xml:space="preserve"> и терминологии, касающейся снижения риска бедствий. </w:t>
      </w:r>
      <w:r w:rsidR="008654A6" w:rsidRPr="008654A6">
        <w:rPr>
          <w:szCs w:val="28"/>
        </w:rPr>
        <w:t xml:space="preserve">Цель неофициальных консультаций, проведенных председателем </w:t>
      </w:r>
      <w:r w:rsidR="00807304">
        <w:rPr>
          <w:szCs w:val="28"/>
        </w:rPr>
        <w:t xml:space="preserve">– </w:t>
      </w:r>
      <w:r w:rsidR="008654A6" w:rsidRPr="008654A6">
        <w:rPr>
          <w:szCs w:val="28"/>
        </w:rPr>
        <w:t xml:space="preserve">добиться большей ясности </w:t>
      </w:r>
      <w:r w:rsidR="008654A6">
        <w:rPr>
          <w:szCs w:val="28"/>
        </w:rPr>
        <w:t xml:space="preserve">и </w:t>
      </w:r>
      <w:r w:rsidR="008654A6" w:rsidRPr="008654A6">
        <w:rPr>
          <w:szCs w:val="28"/>
        </w:rPr>
        <w:t xml:space="preserve">попытаться </w:t>
      </w:r>
      <w:r w:rsidR="008654A6">
        <w:rPr>
          <w:szCs w:val="28"/>
        </w:rPr>
        <w:t>добиться</w:t>
      </w:r>
      <w:r w:rsidR="008654A6" w:rsidRPr="008654A6">
        <w:rPr>
          <w:szCs w:val="28"/>
        </w:rPr>
        <w:t xml:space="preserve"> консенсус</w:t>
      </w:r>
      <w:r w:rsidR="008654A6">
        <w:rPr>
          <w:szCs w:val="28"/>
        </w:rPr>
        <w:t>а</w:t>
      </w:r>
      <w:r w:rsidR="008654A6" w:rsidRPr="008654A6">
        <w:rPr>
          <w:szCs w:val="28"/>
        </w:rPr>
        <w:t xml:space="preserve"> </w:t>
      </w:r>
      <w:r w:rsidR="008654A6">
        <w:rPr>
          <w:szCs w:val="28"/>
        </w:rPr>
        <w:t>по основным</w:t>
      </w:r>
      <w:r w:rsidR="008654A6" w:rsidRPr="008654A6">
        <w:rPr>
          <w:szCs w:val="28"/>
        </w:rPr>
        <w:t xml:space="preserve"> показател</w:t>
      </w:r>
      <w:r w:rsidR="008654A6">
        <w:rPr>
          <w:szCs w:val="28"/>
        </w:rPr>
        <w:t>ям</w:t>
      </w:r>
      <w:r w:rsidR="008654A6" w:rsidRPr="008654A6">
        <w:rPr>
          <w:szCs w:val="28"/>
        </w:rPr>
        <w:t xml:space="preserve"> и соответствующей терминологии СРБ.</w:t>
      </w:r>
      <w:r w:rsidR="008654A6">
        <w:rPr>
          <w:szCs w:val="28"/>
        </w:rPr>
        <w:t xml:space="preserve"> В неофициальных консультациях приняли участие делегаты 77 стран, Европейской комиссии, представители негосударственных организаций. </w:t>
      </w:r>
    </w:p>
    <w:p w:rsidR="00C2560A" w:rsidRDefault="00C2560A" w:rsidP="008654A6">
      <w:pPr>
        <w:spacing w:line="240" w:lineRule="auto"/>
        <w:rPr>
          <w:szCs w:val="28"/>
        </w:rPr>
      </w:pPr>
      <w:r>
        <w:rPr>
          <w:szCs w:val="28"/>
        </w:rPr>
        <w:t>Рабочей группой проведена связь между индикаторами Сендайской рамочной программы и Целями устойчивого развития:</w:t>
      </w:r>
    </w:p>
    <w:p w:rsidR="00C2560A" w:rsidRDefault="00C2560A" w:rsidP="00C2560A">
      <w:pPr>
        <w:spacing w:line="240" w:lineRule="auto"/>
        <w:ind w:firstLine="0"/>
        <w:rPr>
          <w:szCs w:val="28"/>
        </w:rPr>
      </w:pPr>
      <w:r w:rsidRPr="00C2560A">
        <w:rPr>
          <w:noProof/>
          <w:szCs w:val="28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0A" w:rsidRDefault="00C2560A" w:rsidP="00C2560A">
      <w:pPr>
        <w:spacing w:line="240" w:lineRule="auto"/>
        <w:ind w:firstLine="0"/>
        <w:rPr>
          <w:szCs w:val="28"/>
        </w:rPr>
      </w:pPr>
    </w:p>
    <w:p w:rsidR="008654A6" w:rsidRDefault="00CE514A" w:rsidP="008654A6">
      <w:pPr>
        <w:spacing w:line="240" w:lineRule="auto"/>
        <w:rPr>
          <w:szCs w:val="28"/>
        </w:rPr>
      </w:pPr>
      <w:r>
        <w:rPr>
          <w:szCs w:val="28"/>
        </w:rPr>
        <w:t>Рабочей группой из 17 стран под руководством Японии в межсессионный период п</w:t>
      </w:r>
      <w:r w:rsidR="00C2560A" w:rsidRPr="00C2560A">
        <w:rPr>
          <w:szCs w:val="28"/>
        </w:rPr>
        <w:t xml:space="preserve">роведен анализ показателей, содержащихся в </w:t>
      </w:r>
      <w:r w:rsidR="00C2560A" w:rsidRPr="00C2560A">
        <w:rPr>
          <w:szCs w:val="28"/>
        </w:rPr>
        <w:lastRenderedPageBreak/>
        <w:t>рабоче</w:t>
      </w:r>
      <w:r w:rsidR="00C2560A">
        <w:rPr>
          <w:szCs w:val="28"/>
        </w:rPr>
        <w:t>м</w:t>
      </w:r>
      <w:r w:rsidR="00C2560A" w:rsidRPr="00C2560A">
        <w:rPr>
          <w:szCs w:val="28"/>
        </w:rPr>
        <w:t xml:space="preserve"> текст</w:t>
      </w:r>
      <w:r w:rsidR="00C2560A">
        <w:rPr>
          <w:szCs w:val="28"/>
        </w:rPr>
        <w:t>е</w:t>
      </w:r>
      <w:r w:rsidR="00C2560A" w:rsidRPr="00C2560A">
        <w:rPr>
          <w:szCs w:val="28"/>
        </w:rPr>
        <w:t xml:space="preserve"> по показателям, по уровню развития методологии и общей доступности данных</w:t>
      </w:r>
      <w:r w:rsidR="00C2560A">
        <w:rPr>
          <w:szCs w:val="28"/>
        </w:rPr>
        <w:t xml:space="preserve">, </w:t>
      </w:r>
      <w:r w:rsidR="00C2560A" w:rsidRPr="00C2560A">
        <w:rPr>
          <w:szCs w:val="28"/>
        </w:rPr>
        <w:t xml:space="preserve"> </w:t>
      </w:r>
      <w:r w:rsidR="00C2560A">
        <w:rPr>
          <w:szCs w:val="28"/>
        </w:rPr>
        <w:t>после чего они были сгруппированы в</w:t>
      </w:r>
      <w:r w:rsidR="00C2560A" w:rsidRPr="00C2560A">
        <w:rPr>
          <w:szCs w:val="28"/>
        </w:rPr>
        <w:t xml:space="preserve"> три категории на рассмотрение экспертов в ходе третьей сессии:</w:t>
      </w:r>
    </w:p>
    <w:p w:rsidR="00C2560A" w:rsidRPr="00C2560A" w:rsidRDefault="00C2560A" w:rsidP="00C2560A">
      <w:pPr>
        <w:spacing w:line="240" w:lineRule="auto"/>
        <w:rPr>
          <w:szCs w:val="28"/>
        </w:rPr>
      </w:pPr>
      <w:r>
        <w:rPr>
          <w:szCs w:val="28"/>
        </w:rPr>
        <w:t>1</w:t>
      </w:r>
      <w:r w:rsidRPr="00C2560A">
        <w:rPr>
          <w:szCs w:val="28"/>
        </w:rPr>
        <w:t>) составны</w:t>
      </w:r>
      <w:r>
        <w:rPr>
          <w:szCs w:val="28"/>
        </w:rPr>
        <w:t>е</w:t>
      </w:r>
      <w:r w:rsidRPr="00C2560A">
        <w:rPr>
          <w:szCs w:val="28"/>
        </w:rPr>
        <w:t xml:space="preserve"> показател</w:t>
      </w:r>
      <w:r>
        <w:rPr>
          <w:szCs w:val="28"/>
        </w:rPr>
        <w:t>и –</w:t>
      </w:r>
      <w:r w:rsidRPr="00C2560A">
        <w:rPr>
          <w:szCs w:val="28"/>
        </w:rPr>
        <w:t xml:space="preserve"> показатели для оценки достижения глобальной цели, котор</w:t>
      </w:r>
      <w:r>
        <w:rPr>
          <w:szCs w:val="28"/>
        </w:rPr>
        <w:t>ые</w:t>
      </w:r>
      <w:r w:rsidRPr="00C2560A">
        <w:rPr>
          <w:szCs w:val="28"/>
        </w:rPr>
        <w:t xml:space="preserve"> мо</w:t>
      </w:r>
      <w:r>
        <w:rPr>
          <w:szCs w:val="28"/>
        </w:rPr>
        <w:t>гут</w:t>
      </w:r>
      <w:r w:rsidRPr="00C2560A">
        <w:rPr>
          <w:szCs w:val="28"/>
        </w:rPr>
        <w:t xml:space="preserve"> быть </w:t>
      </w:r>
      <w:r>
        <w:rPr>
          <w:szCs w:val="28"/>
        </w:rPr>
        <w:t>получены</w:t>
      </w:r>
      <w:r w:rsidRPr="00C2560A">
        <w:rPr>
          <w:szCs w:val="28"/>
        </w:rPr>
        <w:t xml:space="preserve"> на основе целого ряда конкретных глобальных показателей;</w:t>
      </w:r>
    </w:p>
    <w:p w:rsidR="00C2560A" w:rsidRDefault="00C2560A" w:rsidP="00C2560A">
      <w:pPr>
        <w:spacing w:line="240" w:lineRule="auto"/>
        <w:rPr>
          <w:szCs w:val="28"/>
        </w:rPr>
      </w:pPr>
      <w:r>
        <w:rPr>
          <w:szCs w:val="28"/>
        </w:rPr>
        <w:t>2</w:t>
      </w:r>
      <w:r w:rsidRPr="00C2560A">
        <w:rPr>
          <w:szCs w:val="28"/>
        </w:rPr>
        <w:t>) глобальны</w:t>
      </w:r>
      <w:r>
        <w:rPr>
          <w:szCs w:val="28"/>
        </w:rPr>
        <w:t>е</w:t>
      </w:r>
      <w:r w:rsidRPr="00C2560A">
        <w:rPr>
          <w:szCs w:val="28"/>
        </w:rPr>
        <w:t xml:space="preserve"> показател</w:t>
      </w:r>
      <w:r>
        <w:rPr>
          <w:szCs w:val="28"/>
        </w:rPr>
        <w:t xml:space="preserve">и – </w:t>
      </w:r>
      <w:r w:rsidRPr="00C2560A">
        <w:rPr>
          <w:szCs w:val="28"/>
        </w:rPr>
        <w:t xml:space="preserve"> показатели</w:t>
      </w:r>
      <w:r>
        <w:rPr>
          <w:szCs w:val="28"/>
        </w:rPr>
        <w:t xml:space="preserve">, которые вносят свой </w:t>
      </w:r>
      <w:r w:rsidRPr="00C2560A">
        <w:rPr>
          <w:szCs w:val="28"/>
        </w:rPr>
        <w:t xml:space="preserve">вклад в </w:t>
      </w:r>
      <w:r>
        <w:rPr>
          <w:szCs w:val="28"/>
        </w:rPr>
        <w:t>составные показатели</w:t>
      </w:r>
      <w:r w:rsidRPr="00C2560A">
        <w:rPr>
          <w:szCs w:val="28"/>
        </w:rPr>
        <w:t xml:space="preserve">, для которых методология существует или была предложена, и для которых данные уже доступны в значительном числе стран или могут быть </w:t>
      </w:r>
      <w:r>
        <w:rPr>
          <w:szCs w:val="28"/>
        </w:rPr>
        <w:t>получены</w:t>
      </w:r>
      <w:r w:rsidRPr="00C2560A">
        <w:rPr>
          <w:szCs w:val="28"/>
        </w:rPr>
        <w:t xml:space="preserve"> в рамках национальных самооценок; </w:t>
      </w:r>
    </w:p>
    <w:p w:rsidR="00C2560A" w:rsidRDefault="00C2560A" w:rsidP="00C2560A">
      <w:pPr>
        <w:spacing w:line="240" w:lineRule="auto"/>
        <w:rPr>
          <w:szCs w:val="28"/>
        </w:rPr>
      </w:pPr>
      <w:r>
        <w:rPr>
          <w:szCs w:val="28"/>
        </w:rPr>
        <w:t>3</w:t>
      </w:r>
      <w:r w:rsidRPr="00C2560A">
        <w:rPr>
          <w:szCs w:val="28"/>
        </w:rPr>
        <w:t>)</w:t>
      </w:r>
      <w:r>
        <w:rPr>
          <w:szCs w:val="28"/>
        </w:rPr>
        <w:t xml:space="preserve"> </w:t>
      </w:r>
      <w:r w:rsidRPr="00C2560A">
        <w:rPr>
          <w:szCs w:val="28"/>
        </w:rPr>
        <w:t xml:space="preserve">национальные </w:t>
      </w:r>
      <w:r>
        <w:rPr>
          <w:szCs w:val="28"/>
        </w:rPr>
        <w:t>показатели –</w:t>
      </w:r>
      <w:r w:rsidRPr="00C2560A">
        <w:rPr>
          <w:szCs w:val="28"/>
        </w:rPr>
        <w:t xml:space="preserve"> показатели, для которых методология существует или была предложена, но данные в настоящее время не легко доступны в значительном числе стран. Эти показатели могут быть применены на национальном уровне в странах, где необходимые данные</w:t>
      </w:r>
      <w:r>
        <w:rPr>
          <w:szCs w:val="28"/>
        </w:rPr>
        <w:t xml:space="preserve"> существуют</w:t>
      </w:r>
      <w:r w:rsidRPr="00C2560A">
        <w:rPr>
          <w:szCs w:val="28"/>
        </w:rPr>
        <w:t xml:space="preserve">. </w:t>
      </w:r>
    </w:p>
    <w:p w:rsidR="00C2560A" w:rsidRDefault="00C2560A" w:rsidP="00C2560A">
      <w:pPr>
        <w:spacing w:line="240" w:lineRule="auto"/>
        <w:rPr>
          <w:szCs w:val="28"/>
        </w:rPr>
      </w:pPr>
      <w:r w:rsidRPr="00C2560A">
        <w:rPr>
          <w:szCs w:val="28"/>
        </w:rPr>
        <w:t xml:space="preserve">По </w:t>
      </w:r>
      <w:r w:rsidR="00CE514A">
        <w:rPr>
          <w:szCs w:val="28"/>
        </w:rPr>
        <w:t xml:space="preserve">показателю </w:t>
      </w:r>
      <w:r w:rsidR="00CE514A">
        <w:rPr>
          <w:szCs w:val="28"/>
          <w:lang w:val="en-US"/>
        </w:rPr>
        <w:t>F</w:t>
      </w:r>
      <w:r w:rsidR="00CE514A">
        <w:rPr>
          <w:szCs w:val="28"/>
        </w:rPr>
        <w:t xml:space="preserve"> – </w:t>
      </w:r>
      <w:r w:rsidRPr="00C2560A">
        <w:rPr>
          <w:szCs w:val="28"/>
        </w:rPr>
        <w:t xml:space="preserve"> международно</w:t>
      </w:r>
      <w:r w:rsidR="00CE514A">
        <w:rPr>
          <w:szCs w:val="28"/>
        </w:rPr>
        <w:t>е</w:t>
      </w:r>
      <w:r w:rsidRPr="00C2560A">
        <w:rPr>
          <w:szCs w:val="28"/>
        </w:rPr>
        <w:t xml:space="preserve"> сотрудничеств</w:t>
      </w:r>
      <w:r w:rsidR="00CE514A">
        <w:rPr>
          <w:szCs w:val="28"/>
        </w:rPr>
        <w:t xml:space="preserve">о – были проведены неформальные консультации в формате </w:t>
      </w:r>
      <w:r w:rsidRPr="00C2560A">
        <w:rPr>
          <w:szCs w:val="28"/>
        </w:rPr>
        <w:t xml:space="preserve">10+10 </w:t>
      </w:r>
      <w:r w:rsidR="00CE514A">
        <w:rPr>
          <w:szCs w:val="28"/>
        </w:rPr>
        <w:t xml:space="preserve">из числа </w:t>
      </w:r>
      <w:r w:rsidRPr="00C2560A">
        <w:rPr>
          <w:szCs w:val="28"/>
        </w:rPr>
        <w:t xml:space="preserve">делегатов из постоянных представительств развитых </w:t>
      </w:r>
      <w:r w:rsidR="00CE514A">
        <w:rPr>
          <w:szCs w:val="28"/>
        </w:rPr>
        <w:t xml:space="preserve">(под руководством Швейцарии) </w:t>
      </w:r>
      <w:r w:rsidRPr="00C2560A">
        <w:rPr>
          <w:szCs w:val="28"/>
        </w:rPr>
        <w:t>и развивающихся</w:t>
      </w:r>
      <w:r w:rsidR="00CE514A">
        <w:rPr>
          <w:szCs w:val="28"/>
        </w:rPr>
        <w:t xml:space="preserve"> (под руководством Египта) </w:t>
      </w:r>
      <w:r w:rsidRPr="00C2560A">
        <w:rPr>
          <w:szCs w:val="28"/>
        </w:rPr>
        <w:t>стран</w:t>
      </w:r>
      <w:r w:rsidR="00CE514A">
        <w:rPr>
          <w:szCs w:val="28"/>
        </w:rPr>
        <w:t>.</w:t>
      </w:r>
    </w:p>
    <w:p w:rsidR="00807304" w:rsidRDefault="00807304" w:rsidP="00807304">
      <w:pPr>
        <w:spacing w:line="240" w:lineRule="auto"/>
      </w:pPr>
      <w:r>
        <w:t xml:space="preserve">В ходе заседания эксперт Олтян И.Ю. представила позицию Российской Федерации по семи целевым индикаторам Сендайской рамочной программы по снижению риска бедствий, а также по терминологии в этой области. </w:t>
      </w:r>
    </w:p>
    <w:p w:rsidR="00807304" w:rsidRDefault="00807304" w:rsidP="00807304">
      <w:pPr>
        <w:spacing w:line="240" w:lineRule="auto"/>
      </w:pPr>
    </w:p>
    <w:p w:rsidR="00807304" w:rsidRDefault="00807304" w:rsidP="00807304">
      <w:pPr>
        <w:spacing w:line="240" w:lineRule="auto"/>
        <w:ind w:firstLine="0"/>
        <w:jc w:val="center"/>
      </w:pPr>
      <w:r w:rsidRPr="008654A6">
        <w:rPr>
          <w:noProof/>
          <w:lang w:eastAsia="ru-RU"/>
        </w:rPr>
        <w:drawing>
          <wp:inline distT="0" distB="0" distL="0" distR="0">
            <wp:extent cx="4487113" cy="2596896"/>
            <wp:effectExtent l="19050" t="0" r="8687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60" cy="25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04" w:rsidRDefault="00807304" w:rsidP="003045EA">
      <w:pPr>
        <w:spacing w:line="240" w:lineRule="auto"/>
        <w:rPr>
          <w:szCs w:val="28"/>
        </w:rPr>
      </w:pPr>
    </w:p>
    <w:p w:rsidR="003045EA" w:rsidRDefault="00CE514A" w:rsidP="003045EA">
      <w:pPr>
        <w:spacing w:line="240" w:lineRule="auto"/>
        <w:rPr>
          <w:szCs w:val="28"/>
        </w:rPr>
      </w:pPr>
      <w:r>
        <w:rPr>
          <w:szCs w:val="28"/>
        </w:rPr>
        <w:t xml:space="preserve">В ходе плодотворной работы </w:t>
      </w:r>
      <w:r w:rsidR="009B7E73">
        <w:rPr>
          <w:szCs w:val="28"/>
        </w:rPr>
        <w:t>18 ноября коллегиально</w:t>
      </w:r>
      <w:r>
        <w:rPr>
          <w:szCs w:val="28"/>
        </w:rPr>
        <w:t xml:space="preserve"> был подготовлен документ для Генеральной Ассамблеи ООН под наз</w:t>
      </w:r>
      <w:r w:rsidR="009B7E73">
        <w:rPr>
          <w:szCs w:val="28"/>
        </w:rPr>
        <w:t>в</w:t>
      </w:r>
      <w:r>
        <w:rPr>
          <w:szCs w:val="28"/>
        </w:rPr>
        <w:t xml:space="preserve">анием </w:t>
      </w:r>
      <w:r w:rsidR="009B7E73">
        <w:rPr>
          <w:szCs w:val="28"/>
        </w:rPr>
        <w:t>«Рекомендации м</w:t>
      </w:r>
      <w:r w:rsidR="009B7E73" w:rsidRPr="007F21C8">
        <w:rPr>
          <w:szCs w:val="28"/>
        </w:rPr>
        <w:t>ежправительственн</w:t>
      </w:r>
      <w:r w:rsidR="009B7E73">
        <w:rPr>
          <w:szCs w:val="28"/>
        </w:rPr>
        <w:t>ой</w:t>
      </w:r>
      <w:r w:rsidR="009B7E73" w:rsidRPr="007F21C8">
        <w:rPr>
          <w:szCs w:val="28"/>
        </w:rPr>
        <w:t xml:space="preserve"> рабоч</w:t>
      </w:r>
      <w:r w:rsidR="009B7E73">
        <w:rPr>
          <w:szCs w:val="28"/>
        </w:rPr>
        <w:t>ей</w:t>
      </w:r>
      <w:r w:rsidR="009B7E73" w:rsidRPr="007F21C8">
        <w:rPr>
          <w:szCs w:val="28"/>
        </w:rPr>
        <w:t xml:space="preserve"> групп</w:t>
      </w:r>
      <w:r w:rsidR="009B7E73">
        <w:rPr>
          <w:szCs w:val="28"/>
        </w:rPr>
        <w:t>ы</w:t>
      </w:r>
      <w:r w:rsidR="009B7E73" w:rsidRPr="007F21C8">
        <w:rPr>
          <w:szCs w:val="28"/>
        </w:rPr>
        <w:t xml:space="preserve"> экспертов открытого состава по показателям и терминологии, касающимся снижения риска бедствий</w:t>
      </w:r>
      <w:r w:rsidR="009B7E73">
        <w:rPr>
          <w:szCs w:val="28"/>
        </w:rPr>
        <w:t>».</w:t>
      </w:r>
      <w:r w:rsidR="00FD40BC">
        <w:rPr>
          <w:szCs w:val="28"/>
        </w:rPr>
        <w:t xml:space="preserve"> Он содержит </w:t>
      </w:r>
      <w:r w:rsidR="00FD40BC" w:rsidRPr="00FD40BC">
        <w:rPr>
          <w:szCs w:val="28"/>
        </w:rPr>
        <w:t>показател</w:t>
      </w:r>
      <w:r w:rsidR="00FD40BC">
        <w:rPr>
          <w:szCs w:val="28"/>
        </w:rPr>
        <w:t>и</w:t>
      </w:r>
      <w:r w:rsidR="00FD40BC" w:rsidRPr="00FD40BC">
        <w:rPr>
          <w:szCs w:val="28"/>
        </w:rPr>
        <w:t xml:space="preserve"> для эффективной оценки прогресса в достижении семи глобальных задач </w:t>
      </w:r>
      <w:r w:rsidR="00FD40BC">
        <w:rPr>
          <w:szCs w:val="28"/>
        </w:rPr>
        <w:t>Сендайской</w:t>
      </w:r>
      <w:r w:rsidR="00FD40BC" w:rsidRPr="00FD40BC">
        <w:rPr>
          <w:szCs w:val="28"/>
        </w:rPr>
        <w:t xml:space="preserve"> </w:t>
      </w:r>
      <w:r w:rsidR="00FD40BC">
        <w:rPr>
          <w:szCs w:val="28"/>
        </w:rPr>
        <w:t>р</w:t>
      </w:r>
      <w:r w:rsidR="00FD40BC" w:rsidRPr="00FD40BC">
        <w:rPr>
          <w:szCs w:val="28"/>
        </w:rPr>
        <w:t>амочн</w:t>
      </w:r>
      <w:r w:rsidR="00FD40BC">
        <w:rPr>
          <w:szCs w:val="28"/>
        </w:rPr>
        <w:t>ой</w:t>
      </w:r>
      <w:r w:rsidR="00FD40BC" w:rsidRPr="00FD40BC">
        <w:rPr>
          <w:szCs w:val="28"/>
        </w:rPr>
        <w:t xml:space="preserve"> программ</w:t>
      </w:r>
      <w:r w:rsidR="00FD40BC">
        <w:rPr>
          <w:szCs w:val="28"/>
        </w:rPr>
        <w:t>ы</w:t>
      </w:r>
      <w:r w:rsidR="00FD40BC" w:rsidRPr="00FD40BC">
        <w:rPr>
          <w:szCs w:val="28"/>
        </w:rPr>
        <w:t xml:space="preserve"> по </w:t>
      </w:r>
      <w:r w:rsidR="00FD40BC" w:rsidRPr="00FD40BC">
        <w:rPr>
          <w:szCs w:val="28"/>
        </w:rPr>
        <w:lastRenderedPageBreak/>
        <w:t xml:space="preserve">снижению риска бедствий и, при необходимости, ЦУР, а также соответствующую терминологию по снижению риска бедствий в целях содействия осуществлению Сендайской </w:t>
      </w:r>
      <w:r w:rsidR="00FD40BC">
        <w:rPr>
          <w:szCs w:val="28"/>
        </w:rPr>
        <w:t>р</w:t>
      </w:r>
      <w:r w:rsidR="00FD40BC" w:rsidRPr="00FD40BC">
        <w:rPr>
          <w:szCs w:val="28"/>
        </w:rPr>
        <w:t>амочной программы по снижению риска бедствий и развитию сотрудничества между странами, секторами и заинтересованными сторонами.</w:t>
      </w:r>
      <w:r w:rsidR="00FD40BC">
        <w:rPr>
          <w:szCs w:val="28"/>
        </w:rPr>
        <w:t xml:space="preserve"> Показатели для измерения достижения семи глобальны целей Сендайской рамочной программы </w:t>
      </w:r>
      <w:r w:rsidR="00807304">
        <w:rPr>
          <w:szCs w:val="28"/>
        </w:rPr>
        <w:t xml:space="preserve">приведена </w:t>
      </w:r>
      <w:r w:rsidR="00FD40BC">
        <w:rPr>
          <w:szCs w:val="28"/>
        </w:rPr>
        <w:t>в таблице 1.</w:t>
      </w:r>
    </w:p>
    <w:p w:rsidR="00B77DFD" w:rsidRPr="00AA610F" w:rsidRDefault="00B77DFD" w:rsidP="00F6342E">
      <w:pPr>
        <w:spacing w:line="240" w:lineRule="auto"/>
        <w:rPr>
          <w:szCs w:val="28"/>
        </w:rPr>
      </w:pPr>
    </w:p>
    <w:p w:rsidR="003045EA" w:rsidRPr="00B77DFD" w:rsidRDefault="00B77DFD" w:rsidP="00F6342E">
      <w:pPr>
        <w:spacing w:line="240" w:lineRule="auto"/>
        <w:rPr>
          <w:szCs w:val="28"/>
        </w:rPr>
      </w:pPr>
      <w:r>
        <w:rPr>
          <w:szCs w:val="28"/>
        </w:rPr>
        <w:t xml:space="preserve">Таблица 1 – </w:t>
      </w:r>
      <w:r w:rsidR="00FD40BC">
        <w:rPr>
          <w:szCs w:val="28"/>
        </w:rPr>
        <w:t>Показатели для измерения достижения семи глобальны</w:t>
      </w:r>
      <w:r w:rsidR="00807304">
        <w:rPr>
          <w:szCs w:val="28"/>
        </w:rPr>
        <w:t>х</w:t>
      </w:r>
      <w:r w:rsidR="00FD40BC">
        <w:rPr>
          <w:szCs w:val="28"/>
        </w:rPr>
        <w:t xml:space="preserve"> целей Сендайской рамочной программы по снижению риска бедствий</w:t>
      </w:r>
    </w:p>
    <w:p w:rsidR="00B77DFD" w:rsidRPr="00B77DFD" w:rsidRDefault="00B77DFD" w:rsidP="00F6342E">
      <w:pPr>
        <w:spacing w:line="240" w:lineRule="auto"/>
        <w:rPr>
          <w:szCs w:val="28"/>
        </w:rPr>
      </w:pPr>
    </w:p>
    <w:tbl>
      <w:tblPr>
        <w:tblStyle w:val="a4"/>
        <w:tblW w:w="0" w:type="auto"/>
        <w:tblLook w:val="04A0"/>
      </w:tblPr>
      <w:tblGrid>
        <w:gridCol w:w="2376"/>
        <w:gridCol w:w="7195"/>
      </w:tblGrid>
      <w:tr w:rsidR="00FD40BC" w:rsidRPr="007072B6" w:rsidTr="00561B0F">
        <w:tc>
          <w:tcPr>
            <w:tcW w:w="9571" w:type="dxa"/>
            <w:gridSpan w:val="2"/>
          </w:tcPr>
          <w:p w:rsidR="00FD40BC" w:rsidRPr="007072B6" w:rsidRDefault="00FD40BC" w:rsidP="00A45BDA">
            <w:pPr>
              <w:ind w:firstLine="0"/>
              <w:rPr>
                <w:szCs w:val="28"/>
              </w:rPr>
            </w:pPr>
            <w:r w:rsidRPr="007072B6">
              <w:rPr>
                <w:szCs w:val="28"/>
              </w:rPr>
              <w:t xml:space="preserve">Глобальная цель </w:t>
            </w:r>
            <w:r w:rsidR="00A45BDA" w:rsidRPr="007072B6">
              <w:rPr>
                <w:szCs w:val="28"/>
              </w:rPr>
              <w:t>А</w:t>
            </w:r>
            <w:r w:rsidRPr="007072B6">
              <w:rPr>
                <w:szCs w:val="28"/>
              </w:rPr>
              <w:t>: К 2030 году добиться значительного снижения уровня смертности в результате бедствий, чтобы в период 2020–2030 годов среднее количество таких смертей в расчете на 100 000 человек было меньше, чем в 2005–2015 годах</w:t>
            </w:r>
          </w:p>
        </w:tc>
      </w:tr>
      <w:tr w:rsidR="00FD40BC" w:rsidTr="00FD40BC">
        <w:tc>
          <w:tcPr>
            <w:tcW w:w="2376" w:type="dxa"/>
          </w:tcPr>
          <w:p w:rsidR="00FD40BC" w:rsidRDefault="00FD40BC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А-1 (составной)</w:t>
            </w:r>
          </w:p>
        </w:tc>
        <w:tc>
          <w:tcPr>
            <w:tcW w:w="7195" w:type="dxa"/>
          </w:tcPr>
          <w:p w:rsidR="00FD40BC" w:rsidRDefault="00FD40BC" w:rsidP="00F6342E">
            <w:pPr>
              <w:ind w:firstLine="0"/>
              <w:rPr>
                <w:szCs w:val="28"/>
              </w:rPr>
            </w:pPr>
            <w:r w:rsidRPr="00FD40BC">
              <w:rPr>
                <w:szCs w:val="28"/>
              </w:rPr>
              <w:t>Число погибших и пропавших без вести лиц, отнесенных к катастрофам, на 100 000 населения</w:t>
            </w:r>
          </w:p>
        </w:tc>
      </w:tr>
      <w:tr w:rsidR="00FD40BC" w:rsidTr="00FD40BC">
        <w:tc>
          <w:tcPr>
            <w:tcW w:w="2376" w:type="dxa"/>
          </w:tcPr>
          <w:p w:rsidR="00FD40BC" w:rsidRDefault="00FD40BC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А-2</w:t>
            </w:r>
          </w:p>
        </w:tc>
        <w:tc>
          <w:tcPr>
            <w:tcW w:w="7195" w:type="dxa"/>
          </w:tcPr>
          <w:p w:rsidR="00FD40BC" w:rsidRDefault="00FD40BC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Число погибших лиц, отнесенных к катастрофам, на </w:t>
            </w:r>
            <w:r w:rsidRPr="00FD40BC">
              <w:rPr>
                <w:szCs w:val="28"/>
              </w:rPr>
              <w:t>100 000 населения</w:t>
            </w:r>
          </w:p>
        </w:tc>
      </w:tr>
      <w:tr w:rsidR="00FD40BC" w:rsidTr="00FD40BC">
        <w:tc>
          <w:tcPr>
            <w:tcW w:w="2376" w:type="dxa"/>
          </w:tcPr>
          <w:p w:rsidR="00FD40BC" w:rsidRDefault="00FD40BC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А-3</w:t>
            </w:r>
          </w:p>
        </w:tc>
        <w:tc>
          <w:tcPr>
            <w:tcW w:w="7195" w:type="dxa"/>
          </w:tcPr>
          <w:p w:rsidR="00FD40BC" w:rsidRDefault="00FD40BC" w:rsidP="00FD40B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Число пропавших без вести лиц, отнесенных к катастрофам, на </w:t>
            </w:r>
            <w:r w:rsidRPr="00FD40BC">
              <w:rPr>
                <w:szCs w:val="28"/>
              </w:rPr>
              <w:t>100 000 населения</w:t>
            </w:r>
          </w:p>
        </w:tc>
      </w:tr>
      <w:tr w:rsidR="00FD40BC" w:rsidTr="00FD40BC">
        <w:tc>
          <w:tcPr>
            <w:tcW w:w="2376" w:type="dxa"/>
          </w:tcPr>
          <w:p w:rsidR="00FD40BC" w:rsidRDefault="00FD40BC" w:rsidP="00F6342E">
            <w:pPr>
              <w:ind w:firstLine="0"/>
              <w:rPr>
                <w:szCs w:val="28"/>
              </w:rPr>
            </w:pPr>
          </w:p>
        </w:tc>
        <w:tc>
          <w:tcPr>
            <w:tcW w:w="7195" w:type="dxa"/>
          </w:tcPr>
          <w:p w:rsidR="00FD40BC" w:rsidRPr="00FD40BC" w:rsidRDefault="00FD40BC" w:rsidP="00FD40BC">
            <w:pPr>
              <w:ind w:firstLine="0"/>
              <w:rPr>
                <w:i/>
                <w:szCs w:val="28"/>
              </w:rPr>
            </w:pPr>
            <w:r w:rsidRPr="00FD40BC">
              <w:rPr>
                <w:i/>
                <w:szCs w:val="28"/>
              </w:rPr>
              <w:t>Масштабы бедствия в этом и последующих целевых показателей определен</w:t>
            </w:r>
            <w:r>
              <w:rPr>
                <w:i/>
                <w:szCs w:val="28"/>
              </w:rPr>
              <w:t>ы</w:t>
            </w:r>
            <w:r w:rsidRPr="00FD40BC">
              <w:rPr>
                <w:i/>
                <w:szCs w:val="28"/>
              </w:rPr>
              <w:t xml:space="preserve"> в пункте 15 </w:t>
            </w:r>
            <w:r>
              <w:rPr>
                <w:i/>
                <w:szCs w:val="28"/>
              </w:rPr>
              <w:t>СРП</w:t>
            </w:r>
            <w:r w:rsidRPr="00FD40BC">
              <w:rPr>
                <w:i/>
                <w:szCs w:val="28"/>
              </w:rPr>
              <w:t xml:space="preserve"> и распространя</w:t>
            </w:r>
            <w:r>
              <w:rPr>
                <w:i/>
                <w:szCs w:val="28"/>
              </w:rPr>
              <w:t>ю</w:t>
            </w:r>
            <w:r w:rsidRPr="00FD40BC">
              <w:rPr>
                <w:i/>
                <w:szCs w:val="28"/>
              </w:rPr>
              <w:t>тся на мелкомасштабные и крупномасштабные, часты</w:t>
            </w:r>
            <w:r>
              <w:rPr>
                <w:i/>
                <w:szCs w:val="28"/>
              </w:rPr>
              <w:t>е</w:t>
            </w:r>
            <w:r w:rsidRPr="00FD40BC">
              <w:rPr>
                <w:i/>
                <w:szCs w:val="28"/>
              </w:rPr>
              <w:t xml:space="preserve"> и редки</w:t>
            </w:r>
            <w:r>
              <w:rPr>
                <w:i/>
                <w:szCs w:val="28"/>
              </w:rPr>
              <w:t>е</w:t>
            </w:r>
            <w:r w:rsidRPr="00FD40BC">
              <w:rPr>
                <w:i/>
                <w:szCs w:val="28"/>
              </w:rPr>
              <w:t>, неожиданны</w:t>
            </w:r>
            <w:r>
              <w:rPr>
                <w:i/>
                <w:szCs w:val="28"/>
              </w:rPr>
              <w:t>е</w:t>
            </w:r>
            <w:r w:rsidRPr="00FD40BC">
              <w:rPr>
                <w:i/>
                <w:szCs w:val="28"/>
              </w:rPr>
              <w:t xml:space="preserve"> и медлен</w:t>
            </w:r>
            <w:r>
              <w:rPr>
                <w:i/>
                <w:szCs w:val="28"/>
              </w:rPr>
              <w:t>но распространяющиеся</w:t>
            </w:r>
            <w:r w:rsidRPr="00FD40BC">
              <w:rPr>
                <w:i/>
                <w:szCs w:val="28"/>
              </w:rPr>
              <w:t xml:space="preserve"> стихийные бедствия, вызванные природными или техногенными </w:t>
            </w:r>
            <w:r>
              <w:rPr>
                <w:i/>
                <w:szCs w:val="28"/>
              </w:rPr>
              <w:t>опасностями</w:t>
            </w:r>
            <w:r w:rsidRPr="00FD40BC">
              <w:rPr>
                <w:i/>
                <w:szCs w:val="28"/>
              </w:rPr>
              <w:t>, а также соответствующи</w:t>
            </w:r>
            <w:r>
              <w:rPr>
                <w:i/>
                <w:szCs w:val="28"/>
              </w:rPr>
              <w:t>ми</w:t>
            </w:r>
            <w:r w:rsidRPr="00FD40BC">
              <w:rPr>
                <w:i/>
                <w:szCs w:val="28"/>
              </w:rPr>
              <w:t xml:space="preserve"> экологически</w:t>
            </w:r>
            <w:r>
              <w:rPr>
                <w:i/>
                <w:szCs w:val="28"/>
              </w:rPr>
              <w:t>ми</w:t>
            </w:r>
            <w:r w:rsidRPr="00FD40BC">
              <w:rPr>
                <w:i/>
                <w:szCs w:val="28"/>
              </w:rPr>
              <w:t>, технологически</w:t>
            </w:r>
            <w:r>
              <w:rPr>
                <w:i/>
                <w:szCs w:val="28"/>
              </w:rPr>
              <w:t>ми</w:t>
            </w:r>
            <w:r w:rsidRPr="00FD40BC">
              <w:rPr>
                <w:i/>
                <w:szCs w:val="28"/>
              </w:rPr>
              <w:t xml:space="preserve"> и биологически</w:t>
            </w:r>
            <w:r>
              <w:rPr>
                <w:i/>
                <w:szCs w:val="28"/>
              </w:rPr>
              <w:t>ми</w:t>
            </w:r>
            <w:r w:rsidRPr="00FD40BC">
              <w:rPr>
                <w:i/>
                <w:szCs w:val="28"/>
              </w:rPr>
              <w:t xml:space="preserve"> опасност</w:t>
            </w:r>
            <w:r>
              <w:rPr>
                <w:i/>
                <w:szCs w:val="28"/>
              </w:rPr>
              <w:t>ями</w:t>
            </w:r>
            <w:r w:rsidRPr="00FD40BC">
              <w:rPr>
                <w:i/>
                <w:szCs w:val="28"/>
              </w:rPr>
              <w:t xml:space="preserve"> и риск</w:t>
            </w:r>
            <w:r>
              <w:rPr>
                <w:i/>
                <w:szCs w:val="28"/>
              </w:rPr>
              <w:t>ом</w:t>
            </w:r>
            <w:r w:rsidRPr="00FD40BC">
              <w:rPr>
                <w:i/>
                <w:szCs w:val="28"/>
              </w:rPr>
              <w:t>.</w:t>
            </w:r>
          </w:p>
        </w:tc>
      </w:tr>
      <w:tr w:rsidR="00A45BDA" w:rsidRPr="007072B6" w:rsidTr="00561B0F">
        <w:tc>
          <w:tcPr>
            <w:tcW w:w="9571" w:type="dxa"/>
            <w:gridSpan w:val="2"/>
          </w:tcPr>
          <w:p w:rsidR="00A45BDA" w:rsidRPr="007072B6" w:rsidRDefault="00A45BDA" w:rsidP="00A45BDA">
            <w:pPr>
              <w:ind w:firstLine="0"/>
              <w:rPr>
                <w:szCs w:val="28"/>
              </w:rPr>
            </w:pPr>
            <w:r w:rsidRPr="007072B6">
              <w:rPr>
                <w:szCs w:val="28"/>
              </w:rPr>
              <w:t>Глобальная цель В: К 2030 году добиться значительного сокращения количества пострадавших людей в общемировом масштабе, чтобы в период 2020–2030 годов среднее общемировое число людей, пострадавших от бедствий, на 100 000 человек было меньше, чем в период 2005–2015 годов</w:t>
            </w:r>
          </w:p>
        </w:tc>
      </w:tr>
      <w:tr w:rsidR="00FD40BC" w:rsidTr="00FD40BC">
        <w:tc>
          <w:tcPr>
            <w:tcW w:w="2376" w:type="dxa"/>
          </w:tcPr>
          <w:p w:rsidR="00FD40BC" w:rsidRDefault="00A45BDA" w:rsidP="00A45B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В-1 (сложный)</w:t>
            </w:r>
          </w:p>
        </w:tc>
        <w:tc>
          <w:tcPr>
            <w:tcW w:w="7195" w:type="dxa"/>
          </w:tcPr>
          <w:p w:rsidR="00FD40BC" w:rsidRDefault="007B4E3A" w:rsidP="007B4E3A">
            <w:pPr>
              <w:ind w:firstLine="0"/>
              <w:rPr>
                <w:szCs w:val="28"/>
              </w:rPr>
            </w:pPr>
            <w:r w:rsidRPr="007B4E3A">
              <w:rPr>
                <w:szCs w:val="28"/>
              </w:rPr>
              <w:t>Количество непосредственно пострадавших людей</w:t>
            </w:r>
            <w:r>
              <w:rPr>
                <w:szCs w:val="28"/>
              </w:rPr>
              <w:t xml:space="preserve">, </w:t>
            </w:r>
            <w:r w:rsidRPr="007B4E3A">
              <w:rPr>
                <w:szCs w:val="28"/>
              </w:rPr>
              <w:t xml:space="preserve"> отнес</w:t>
            </w:r>
            <w:r>
              <w:rPr>
                <w:szCs w:val="28"/>
              </w:rPr>
              <w:t>енных</w:t>
            </w:r>
            <w:r w:rsidRPr="007B4E3A">
              <w:rPr>
                <w:szCs w:val="28"/>
              </w:rPr>
              <w:t xml:space="preserve"> к катастрофам, на 100 000 населения</w:t>
            </w:r>
          </w:p>
        </w:tc>
      </w:tr>
      <w:tr w:rsidR="00FD40BC" w:rsidTr="00FD40BC">
        <w:tc>
          <w:tcPr>
            <w:tcW w:w="2376" w:type="dxa"/>
          </w:tcPr>
          <w:p w:rsidR="00FD40BC" w:rsidRDefault="00A45BD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В-2</w:t>
            </w:r>
          </w:p>
        </w:tc>
        <w:tc>
          <w:tcPr>
            <w:tcW w:w="7195" w:type="dxa"/>
          </w:tcPr>
          <w:p w:rsidR="00FD40BC" w:rsidRDefault="007B4E3A" w:rsidP="007B4E3A">
            <w:pPr>
              <w:ind w:firstLine="0"/>
              <w:rPr>
                <w:szCs w:val="28"/>
              </w:rPr>
            </w:pPr>
            <w:r w:rsidRPr="007B4E3A">
              <w:rPr>
                <w:szCs w:val="28"/>
              </w:rPr>
              <w:t xml:space="preserve">Число раненых или </w:t>
            </w:r>
            <w:r>
              <w:rPr>
                <w:szCs w:val="28"/>
              </w:rPr>
              <w:t>заболевших</w:t>
            </w:r>
            <w:r w:rsidRPr="007B4E3A">
              <w:rPr>
                <w:szCs w:val="28"/>
              </w:rPr>
              <w:t xml:space="preserve"> людей</w:t>
            </w:r>
            <w:r>
              <w:rPr>
                <w:szCs w:val="28"/>
              </w:rPr>
              <w:t>,</w:t>
            </w:r>
            <w:r w:rsidRPr="007B4E3A">
              <w:rPr>
                <w:szCs w:val="28"/>
              </w:rPr>
              <w:t xml:space="preserve"> отнес</w:t>
            </w:r>
            <w:r>
              <w:rPr>
                <w:szCs w:val="28"/>
              </w:rPr>
              <w:t>енных</w:t>
            </w:r>
            <w:r w:rsidRPr="007B4E3A">
              <w:rPr>
                <w:szCs w:val="28"/>
              </w:rPr>
              <w:t xml:space="preserve"> к катастрофам, на 100 000 населения</w:t>
            </w:r>
          </w:p>
        </w:tc>
      </w:tr>
      <w:tr w:rsidR="00A45BDA" w:rsidTr="00FD40BC">
        <w:tc>
          <w:tcPr>
            <w:tcW w:w="2376" w:type="dxa"/>
          </w:tcPr>
          <w:p w:rsidR="00A45BDA" w:rsidRDefault="00A45BD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В-3</w:t>
            </w:r>
          </w:p>
        </w:tc>
        <w:tc>
          <w:tcPr>
            <w:tcW w:w="7195" w:type="dxa"/>
          </w:tcPr>
          <w:p w:rsidR="00A45BDA" w:rsidRDefault="007B4E3A" w:rsidP="007B4E3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7B4E3A">
              <w:rPr>
                <w:szCs w:val="28"/>
              </w:rPr>
              <w:t xml:space="preserve">исло людей, чьи </w:t>
            </w:r>
            <w:r>
              <w:rPr>
                <w:szCs w:val="28"/>
              </w:rPr>
              <w:t xml:space="preserve">поврежденные </w:t>
            </w:r>
            <w:r w:rsidRPr="007B4E3A">
              <w:rPr>
                <w:szCs w:val="28"/>
              </w:rPr>
              <w:t xml:space="preserve">жилища </w:t>
            </w:r>
            <w:r>
              <w:rPr>
                <w:szCs w:val="28"/>
              </w:rPr>
              <w:t xml:space="preserve">были отнесены </w:t>
            </w:r>
            <w:r w:rsidRPr="007B4E3A">
              <w:rPr>
                <w:szCs w:val="28"/>
              </w:rPr>
              <w:t xml:space="preserve"> </w:t>
            </w:r>
            <w:r>
              <w:rPr>
                <w:szCs w:val="28"/>
              </w:rPr>
              <w:t>к катастрофам</w:t>
            </w:r>
            <w:r w:rsidRPr="007B4E3A">
              <w:rPr>
                <w:szCs w:val="28"/>
              </w:rPr>
              <w:t>.</w:t>
            </w:r>
          </w:p>
        </w:tc>
      </w:tr>
      <w:tr w:rsidR="00A45BDA" w:rsidTr="00FD40BC">
        <w:tc>
          <w:tcPr>
            <w:tcW w:w="2376" w:type="dxa"/>
          </w:tcPr>
          <w:p w:rsidR="00A45BDA" w:rsidRDefault="00A45BD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В-4</w:t>
            </w:r>
          </w:p>
        </w:tc>
        <w:tc>
          <w:tcPr>
            <w:tcW w:w="7195" w:type="dxa"/>
          </w:tcPr>
          <w:p w:rsidR="00A45BDA" w:rsidRDefault="007B4E3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людей, чьи разрушенные жилища были отнесены к катастрофам</w:t>
            </w:r>
          </w:p>
        </w:tc>
      </w:tr>
      <w:tr w:rsidR="00A45BDA" w:rsidTr="00FD40BC">
        <w:tc>
          <w:tcPr>
            <w:tcW w:w="2376" w:type="dxa"/>
          </w:tcPr>
          <w:p w:rsidR="00A45BDA" w:rsidRDefault="00A45BD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В-5</w:t>
            </w:r>
          </w:p>
        </w:tc>
        <w:tc>
          <w:tcPr>
            <w:tcW w:w="7195" w:type="dxa"/>
          </w:tcPr>
          <w:p w:rsidR="00A45BDA" w:rsidRDefault="007B4E3A" w:rsidP="007B4E3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</w:t>
            </w:r>
            <w:r w:rsidRPr="007B4E3A">
              <w:rPr>
                <w:szCs w:val="28"/>
              </w:rPr>
              <w:t xml:space="preserve"> людей, чьи </w:t>
            </w:r>
            <w:r>
              <w:rPr>
                <w:szCs w:val="28"/>
              </w:rPr>
              <w:t xml:space="preserve">нарушенные или уничтоженные </w:t>
            </w:r>
            <w:r w:rsidRPr="007B4E3A">
              <w:rPr>
                <w:szCs w:val="28"/>
              </w:rPr>
              <w:t xml:space="preserve">средства к существованию были </w:t>
            </w:r>
            <w:r>
              <w:rPr>
                <w:szCs w:val="28"/>
              </w:rPr>
              <w:t>отнесены к катастрофам</w:t>
            </w:r>
            <w:r w:rsidRPr="007B4E3A">
              <w:rPr>
                <w:szCs w:val="28"/>
              </w:rPr>
              <w:t>.</w:t>
            </w:r>
          </w:p>
        </w:tc>
      </w:tr>
      <w:tr w:rsidR="007B4E3A" w:rsidRPr="007072B6" w:rsidTr="00561B0F">
        <w:tc>
          <w:tcPr>
            <w:tcW w:w="9571" w:type="dxa"/>
            <w:gridSpan w:val="2"/>
          </w:tcPr>
          <w:p w:rsidR="007B4E3A" w:rsidRPr="007072B6" w:rsidRDefault="007B4E3A" w:rsidP="007B4E3A">
            <w:pPr>
              <w:ind w:firstLine="0"/>
              <w:rPr>
                <w:szCs w:val="28"/>
              </w:rPr>
            </w:pPr>
            <w:r w:rsidRPr="007072B6">
              <w:rPr>
                <w:szCs w:val="28"/>
              </w:rPr>
              <w:t xml:space="preserve">Глобальная цель С: К 2030 году сократить прямые экономические потери от </w:t>
            </w:r>
            <w:r w:rsidRPr="007072B6">
              <w:rPr>
                <w:szCs w:val="28"/>
              </w:rPr>
              <w:lastRenderedPageBreak/>
              <w:t>бедствий относительно мирового валового внутреннего продукта (ВВП)</w:t>
            </w:r>
          </w:p>
        </w:tc>
      </w:tr>
      <w:tr w:rsidR="00A45BDA" w:rsidTr="00FD40BC">
        <w:tc>
          <w:tcPr>
            <w:tcW w:w="2376" w:type="dxa"/>
          </w:tcPr>
          <w:p w:rsidR="00A45BDA" w:rsidRDefault="007B4E3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С-1 (сложный)</w:t>
            </w:r>
          </w:p>
        </w:tc>
        <w:tc>
          <w:tcPr>
            <w:tcW w:w="7195" w:type="dxa"/>
          </w:tcPr>
          <w:p w:rsidR="00A45BDA" w:rsidRDefault="00561B0F" w:rsidP="00561B0F">
            <w:pPr>
              <w:ind w:firstLine="0"/>
              <w:rPr>
                <w:szCs w:val="28"/>
              </w:rPr>
            </w:pPr>
            <w:r w:rsidRPr="00561B0F">
              <w:rPr>
                <w:szCs w:val="28"/>
              </w:rPr>
              <w:t>Прямые экономические потери</w:t>
            </w:r>
            <w:r>
              <w:rPr>
                <w:szCs w:val="28"/>
              </w:rPr>
              <w:t>,</w:t>
            </w:r>
            <w:r w:rsidRPr="00561B0F">
              <w:rPr>
                <w:szCs w:val="28"/>
              </w:rPr>
              <w:t xml:space="preserve"> отнесен</w:t>
            </w:r>
            <w:r>
              <w:rPr>
                <w:szCs w:val="28"/>
              </w:rPr>
              <w:t>ные</w:t>
            </w:r>
            <w:r w:rsidRPr="00561B0F">
              <w:rPr>
                <w:szCs w:val="28"/>
              </w:rPr>
              <w:t xml:space="preserve"> к бедствиям</w:t>
            </w:r>
            <w:r>
              <w:rPr>
                <w:szCs w:val="28"/>
              </w:rPr>
              <w:t>,</w:t>
            </w:r>
            <w:r w:rsidRPr="00561B0F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по </w:t>
            </w:r>
            <w:r w:rsidRPr="00561B0F">
              <w:rPr>
                <w:szCs w:val="28"/>
              </w:rPr>
              <w:t>отношени</w:t>
            </w:r>
            <w:r>
              <w:rPr>
                <w:szCs w:val="28"/>
              </w:rPr>
              <w:t>ю к</w:t>
            </w:r>
            <w:r w:rsidRPr="00561B0F">
              <w:rPr>
                <w:szCs w:val="28"/>
              </w:rPr>
              <w:t xml:space="preserve"> глобально</w:t>
            </w:r>
            <w:r>
              <w:rPr>
                <w:szCs w:val="28"/>
              </w:rPr>
              <w:t>му</w:t>
            </w:r>
            <w:r w:rsidRPr="00561B0F">
              <w:rPr>
                <w:szCs w:val="28"/>
              </w:rPr>
              <w:t xml:space="preserve"> валово</w:t>
            </w:r>
            <w:r>
              <w:rPr>
                <w:szCs w:val="28"/>
              </w:rPr>
              <w:t>му</w:t>
            </w:r>
            <w:r w:rsidRPr="00561B0F">
              <w:rPr>
                <w:szCs w:val="28"/>
              </w:rPr>
              <w:t xml:space="preserve"> внутренне</w:t>
            </w:r>
            <w:r>
              <w:rPr>
                <w:szCs w:val="28"/>
              </w:rPr>
              <w:t>му</w:t>
            </w:r>
            <w:r w:rsidRPr="00561B0F">
              <w:rPr>
                <w:szCs w:val="28"/>
              </w:rPr>
              <w:t xml:space="preserve"> продукт</w:t>
            </w:r>
            <w:r>
              <w:rPr>
                <w:szCs w:val="28"/>
              </w:rPr>
              <w:t>у</w:t>
            </w:r>
          </w:p>
        </w:tc>
      </w:tr>
      <w:tr w:rsidR="007B4E3A" w:rsidTr="00FD40BC">
        <w:tc>
          <w:tcPr>
            <w:tcW w:w="2376" w:type="dxa"/>
          </w:tcPr>
          <w:p w:rsidR="007B4E3A" w:rsidRDefault="007B4E3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С-2</w:t>
            </w:r>
          </w:p>
        </w:tc>
        <w:tc>
          <w:tcPr>
            <w:tcW w:w="7195" w:type="dxa"/>
          </w:tcPr>
          <w:p w:rsidR="00561B0F" w:rsidRDefault="00561B0F" w:rsidP="00561B0F">
            <w:pPr>
              <w:ind w:firstLine="0"/>
              <w:rPr>
                <w:szCs w:val="28"/>
              </w:rPr>
            </w:pPr>
            <w:r w:rsidRPr="00561B0F">
              <w:rPr>
                <w:szCs w:val="28"/>
              </w:rPr>
              <w:t>Прямые потери сельского хозяйства</w:t>
            </w:r>
            <w:r>
              <w:rPr>
                <w:szCs w:val="28"/>
              </w:rPr>
              <w:t>,</w:t>
            </w:r>
            <w:r w:rsidRPr="00561B0F">
              <w:rPr>
                <w:szCs w:val="28"/>
              </w:rPr>
              <w:t xml:space="preserve"> отнес</w:t>
            </w:r>
            <w:r>
              <w:rPr>
                <w:szCs w:val="28"/>
              </w:rPr>
              <w:t>енные</w:t>
            </w:r>
            <w:r w:rsidRPr="00561B0F">
              <w:rPr>
                <w:szCs w:val="28"/>
              </w:rPr>
              <w:t xml:space="preserve"> к </w:t>
            </w:r>
            <w:r>
              <w:rPr>
                <w:szCs w:val="28"/>
              </w:rPr>
              <w:t>катастрофам</w:t>
            </w:r>
            <w:r w:rsidRPr="00561B0F">
              <w:rPr>
                <w:szCs w:val="28"/>
              </w:rPr>
              <w:t xml:space="preserve">. </w:t>
            </w:r>
          </w:p>
          <w:p w:rsidR="007B4E3A" w:rsidRPr="00561B0F" w:rsidRDefault="00561B0F" w:rsidP="00561B0F">
            <w:pPr>
              <w:ind w:firstLine="0"/>
              <w:rPr>
                <w:i/>
                <w:szCs w:val="28"/>
              </w:rPr>
            </w:pPr>
            <w:r w:rsidRPr="00561B0F">
              <w:rPr>
                <w:i/>
                <w:szCs w:val="28"/>
              </w:rPr>
              <w:t>Сельское хозяйство включает сельскохозяйственные культуры, животноводство, рыболовство, аквакультуры и лесное хозяйство, а также связанные с ними объекты и инфраструктуру</w:t>
            </w:r>
          </w:p>
        </w:tc>
      </w:tr>
      <w:tr w:rsidR="007B4E3A" w:rsidTr="00FD40BC">
        <w:tc>
          <w:tcPr>
            <w:tcW w:w="2376" w:type="dxa"/>
          </w:tcPr>
          <w:p w:rsidR="007B4E3A" w:rsidRDefault="007B4E3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С-3</w:t>
            </w:r>
          </w:p>
        </w:tc>
        <w:tc>
          <w:tcPr>
            <w:tcW w:w="7195" w:type="dxa"/>
          </w:tcPr>
          <w:p w:rsidR="007B4E3A" w:rsidRDefault="00561B0F" w:rsidP="00561B0F">
            <w:pPr>
              <w:ind w:firstLine="0"/>
              <w:rPr>
                <w:szCs w:val="28"/>
              </w:rPr>
            </w:pPr>
            <w:r w:rsidRPr="00561B0F">
              <w:rPr>
                <w:szCs w:val="28"/>
              </w:rPr>
              <w:t>Прямой экономический ущерб всем другим поврежден</w:t>
            </w:r>
            <w:r>
              <w:rPr>
                <w:szCs w:val="28"/>
              </w:rPr>
              <w:t>н</w:t>
            </w:r>
            <w:r w:rsidRPr="00561B0F">
              <w:rPr>
                <w:szCs w:val="28"/>
              </w:rPr>
              <w:t>ы</w:t>
            </w:r>
            <w:r>
              <w:rPr>
                <w:szCs w:val="28"/>
              </w:rPr>
              <w:t>м</w:t>
            </w:r>
            <w:r w:rsidRPr="00561B0F">
              <w:rPr>
                <w:szCs w:val="28"/>
              </w:rPr>
              <w:t xml:space="preserve"> или разрушен</w:t>
            </w:r>
            <w:r>
              <w:rPr>
                <w:szCs w:val="28"/>
              </w:rPr>
              <w:t>н</w:t>
            </w:r>
            <w:r w:rsidRPr="00561B0F">
              <w:rPr>
                <w:szCs w:val="28"/>
              </w:rPr>
              <w:t>ы</w:t>
            </w:r>
            <w:r>
              <w:rPr>
                <w:szCs w:val="28"/>
              </w:rPr>
              <w:t>м</w:t>
            </w:r>
            <w:r w:rsidRPr="00561B0F">
              <w:rPr>
                <w:szCs w:val="28"/>
              </w:rPr>
              <w:t xml:space="preserve"> производственны</w:t>
            </w:r>
            <w:r>
              <w:rPr>
                <w:szCs w:val="28"/>
              </w:rPr>
              <w:t>м</w:t>
            </w:r>
            <w:r w:rsidRPr="00561B0F">
              <w:rPr>
                <w:szCs w:val="28"/>
              </w:rPr>
              <w:t xml:space="preserve"> </w:t>
            </w:r>
            <w:r>
              <w:rPr>
                <w:szCs w:val="28"/>
              </w:rPr>
              <w:t>фондам</w:t>
            </w:r>
          </w:p>
          <w:p w:rsidR="00561B0F" w:rsidRPr="00561B0F" w:rsidRDefault="00561B0F" w:rsidP="00561B0F">
            <w:pPr>
              <w:ind w:firstLine="0"/>
              <w:rPr>
                <w:i/>
                <w:szCs w:val="28"/>
              </w:rPr>
            </w:pPr>
            <w:r w:rsidRPr="00561B0F">
              <w:rPr>
                <w:i/>
                <w:szCs w:val="28"/>
              </w:rPr>
              <w:t>Производственные фонды могут быть дисагрегированы с разбивкой по секторам экономики.</w:t>
            </w:r>
          </w:p>
        </w:tc>
      </w:tr>
      <w:tr w:rsidR="007B4E3A" w:rsidTr="00FD40BC">
        <w:tc>
          <w:tcPr>
            <w:tcW w:w="2376" w:type="dxa"/>
          </w:tcPr>
          <w:p w:rsidR="007B4E3A" w:rsidRDefault="007B4E3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С-4</w:t>
            </w:r>
          </w:p>
        </w:tc>
        <w:tc>
          <w:tcPr>
            <w:tcW w:w="7195" w:type="dxa"/>
          </w:tcPr>
          <w:p w:rsidR="00561B0F" w:rsidRDefault="00561B0F" w:rsidP="00561B0F">
            <w:pPr>
              <w:ind w:firstLine="0"/>
              <w:rPr>
                <w:szCs w:val="28"/>
              </w:rPr>
            </w:pPr>
            <w:r w:rsidRPr="00561B0F">
              <w:rPr>
                <w:szCs w:val="28"/>
              </w:rPr>
              <w:t>Прямые экономические потери в жилищном секторе</w:t>
            </w:r>
            <w:r>
              <w:rPr>
                <w:szCs w:val="28"/>
              </w:rPr>
              <w:t>,</w:t>
            </w:r>
            <w:r w:rsidRPr="00561B0F">
              <w:rPr>
                <w:szCs w:val="28"/>
              </w:rPr>
              <w:t xml:space="preserve"> отнес</w:t>
            </w:r>
            <w:r>
              <w:rPr>
                <w:szCs w:val="28"/>
              </w:rPr>
              <w:t>енные к бедствиям.</w:t>
            </w:r>
          </w:p>
          <w:p w:rsidR="007B4E3A" w:rsidRPr="00561B0F" w:rsidRDefault="00561B0F" w:rsidP="00561B0F">
            <w:pPr>
              <w:ind w:firstLine="0"/>
              <w:rPr>
                <w:i/>
                <w:szCs w:val="28"/>
              </w:rPr>
            </w:pPr>
            <w:r w:rsidRPr="00561B0F">
              <w:rPr>
                <w:i/>
                <w:szCs w:val="28"/>
              </w:rPr>
              <w:t>Данные могут быть дисагрегированы с разбивкой на поврежденные и разрушенные жилые дома</w:t>
            </w:r>
          </w:p>
        </w:tc>
      </w:tr>
      <w:tr w:rsidR="007B4E3A" w:rsidTr="00FD40BC">
        <w:tc>
          <w:tcPr>
            <w:tcW w:w="2376" w:type="dxa"/>
          </w:tcPr>
          <w:p w:rsidR="007B4E3A" w:rsidRDefault="007B4E3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С-5</w:t>
            </w:r>
          </w:p>
        </w:tc>
        <w:tc>
          <w:tcPr>
            <w:tcW w:w="7195" w:type="dxa"/>
          </w:tcPr>
          <w:p w:rsidR="00561B0F" w:rsidRDefault="00561B0F" w:rsidP="00561B0F">
            <w:pPr>
              <w:ind w:firstLine="0"/>
              <w:rPr>
                <w:szCs w:val="28"/>
              </w:rPr>
            </w:pPr>
            <w:r w:rsidRPr="00561B0F">
              <w:rPr>
                <w:szCs w:val="28"/>
              </w:rPr>
              <w:t>Прямые экономические потери в результате поврежден</w:t>
            </w:r>
            <w:r>
              <w:rPr>
                <w:szCs w:val="28"/>
              </w:rPr>
              <w:t>ия</w:t>
            </w:r>
            <w:r w:rsidRPr="00561B0F">
              <w:rPr>
                <w:szCs w:val="28"/>
              </w:rPr>
              <w:t xml:space="preserve"> или разрушен</w:t>
            </w:r>
            <w:r>
              <w:rPr>
                <w:szCs w:val="28"/>
              </w:rPr>
              <w:t>ия</w:t>
            </w:r>
            <w:r w:rsidRPr="00561B0F">
              <w:rPr>
                <w:szCs w:val="28"/>
              </w:rPr>
              <w:t xml:space="preserve"> критической инфраструктуры</w:t>
            </w:r>
            <w:r>
              <w:rPr>
                <w:szCs w:val="28"/>
              </w:rPr>
              <w:t xml:space="preserve">, </w:t>
            </w:r>
            <w:r w:rsidRPr="00561B0F">
              <w:rPr>
                <w:szCs w:val="28"/>
              </w:rPr>
              <w:t xml:space="preserve"> отнес</w:t>
            </w:r>
            <w:r>
              <w:rPr>
                <w:szCs w:val="28"/>
              </w:rPr>
              <w:t>енные</w:t>
            </w:r>
            <w:r w:rsidRPr="00561B0F">
              <w:rPr>
                <w:szCs w:val="28"/>
              </w:rPr>
              <w:t xml:space="preserve"> к бедствиям. </w:t>
            </w:r>
          </w:p>
          <w:p w:rsidR="007B4E3A" w:rsidRPr="00561B0F" w:rsidRDefault="003F0306" w:rsidP="003F0306">
            <w:pPr>
              <w:ind w:firstLine="0"/>
              <w:rPr>
                <w:i/>
                <w:szCs w:val="28"/>
              </w:rPr>
            </w:pPr>
            <w:r>
              <w:rPr>
                <w:i/>
                <w:szCs w:val="28"/>
              </w:rPr>
              <w:t>Э</w:t>
            </w:r>
            <w:r w:rsidR="00561B0F" w:rsidRPr="00561B0F">
              <w:rPr>
                <w:i/>
                <w:szCs w:val="28"/>
              </w:rPr>
              <w:t>лементы критической инфраструктуры</w:t>
            </w:r>
            <w:r w:rsidR="00561B0F">
              <w:rPr>
                <w:i/>
                <w:szCs w:val="28"/>
              </w:rPr>
              <w:t xml:space="preserve"> включаются </w:t>
            </w:r>
            <w:r w:rsidR="00561B0F" w:rsidRPr="00561B0F">
              <w:rPr>
                <w:i/>
                <w:szCs w:val="28"/>
              </w:rPr>
              <w:t>в расчет</w:t>
            </w:r>
            <w:r w:rsidR="00561B0F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 xml:space="preserve">по решению </w:t>
            </w:r>
            <w:r w:rsidR="00561B0F" w:rsidRPr="00561B0F">
              <w:rPr>
                <w:i/>
                <w:szCs w:val="28"/>
              </w:rPr>
              <w:t>государств-членов и описан</w:t>
            </w:r>
            <w:r>
              <w:rPr>
                <w:i/>
                <w:szCs w:val="28"/>
              </w:rPr>
              <w:t>ы</w:t>
            </w:r>
            <w:r w:rsidR="00561B0F" w:rsidRPr="00561B0F">
              <w:rPr>
                <w:i/>
                <w:szCs w:val="28"/>
              </w:rPr>
              <w:t xml:space="preserve"> в сопроводительных метаданных. </w:t>
            </w:r>
          </w:p>
        </w:tc>
      </w:tr>
      <w:tr w:rsidR="007B4E3A" w:rsidTr="00FD40BC">
        <w:tc>
          <w:tcPr>
            <w:tcW w:w="2376" w:type="dxa"/>
          </w:tcPr>
          <w:p w:rsidR="007B4E3A" w:rsidRDefault="007B4E3A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С-6</w:t>
            </w:r>
          </w:p>
        </w:tc>
        <w:tc>
          <w:tcPr>
            <w:tcW w:w="7195" w:type="dxa"/>
          </w:tcPr>
          <w:p w:rsidR="007B4E3A" w:rsidRDefault="003F0306" w:rsidP="002D0522">
            <w:pPr>
              <w:ind w:firstLine="0"/>
              <w:rPr>
                <w:szCs w:val="28"/>
              </w:rPr>
            </w:pPr>
            <w:r w:rsidRPr="003F0306">
              <w:rPr>
                <w:szCs w:val="28"/>
              </w:rPr>
              <w:t>Прямые экономические потери для культурного наследия</w:t>
            </w:r>
            <w:r>
              <w:rPr>
                <w:szCs w:val="28"/>
              </w:rPr>
              <w:t xml:space="preserve"> от </w:t>
            </w:r>
            <w:r w:rsidRPr="003F0306">
              <w:rPr>
                <w:szCs w:val="28"/>
              </w:rPr>
              <w:t>поврежден</w:t>
            </w:r>
            <w:r>
              <w:rPr>
                <w:szCs w:val="28"/>
              </w:rPr>
              <w:t>ия</w:t>
            </w:r>
            <w:r w:rsidRPr="003F0306">
              <w:rPr>
                <w:szCs w:val="28"/>
              </w:rPr>
              <w:t xml:space="preserve"> или разрушен</w:t>
            </w:r>
            <w:r>
              <w:rPr>
                <w:szCs w:val="28"/>
              </w:rPr>
              <w:t>ия,</w:t>
            </w:r>
            <w:r w:rsidRPr="003F0306">
              <w:rPr>
                <w:szCs w:val="28"/>
              </w:rPr>
              <w:t xml:space="preserve"> отнес</w:t>
            </w:r>
            <w:r>
              <w:rPr>
                <w:szCs w:val="28"/>
              </w:rPr>
              <w:t>енные</w:t>
            </w:r>
            <w:r w:rsidRPr="003F0306">
              <w:rPr>
                <w:szCs w:val="28"/>
              </w:rPr>
              <w:t xml:space="preserve"> к </w:t>
            </w:r>
            <w:r w:rsidR="002D0522">
              <w:rPr>
                <w:szCs w:val="28"/>
              </w:rPr>
              <w:t>бедствиям</w:t>
            </w:r>
          </w:p>
        </w:tc>
      </w:tr>
      <w:tr w:rsidR="00FB4391" w:rsidRPr="007072B6" w:rsidTr="00561B0F">
        <w:tc>
          <w:tcPr>
            <w:tcW w:w="9571" w:type="dxa"/>
            <w:gridSpan w:val="2"/>
          </w:tcPr>
          <w:p w:rsidR="00FB4391" w:rsidRPr="007072B6" w:rsidRDefault="00FB4391" w:rsidP="00F6342E">
            <w:pPr>
              <w:ind w:firstLine="0"/>
              <w:rPr>
                <w:szCs w:val="28"/>
              </w:rPr>
            </w:pPr>
            <w:r w:rsidRPr="007072B6">
              <w:rPr>
                <w:szCs w:val="28"/>
              </w:rPr>
              <w:t xml:space="preserve">Глобальная цель </w:t>
            </w:r>
            <w:r w:rsidRPr="007072B6">
              <w:rPr>
                <w:szCs w:val="28"/>
                <w:lang w:val="en-US"/>
              </w:rPr>
              <w:t>D</w:t>
            </w:r>
            <w:r w:rsidRPr="007072B6">
              <w:rPr>
                <w:szCs w:val="28"/>
              </w:rPr>
              <w:t>: К 2030 году значительно уменьшить ущерб, причиняемый бедствиями важнейшим объектам инфраструктуры, и ущерб в виде нарушения работы основных служб, включая медицинские учреждения и учебные заведения, в том числе за счет укрепления их потенциала противодействия</w:t>
            </w:r>
          </w:p>
        </w:tc>
      </w:tr>
      <w:tr w:rsidR="007B4E3A" w:rsidTr="00FD40BC">
        <w:tc>
          <w:tcPr>
            <w:tcW w:w="2376" w:type="dxa"/>
          </w:tcPr>
          <w:p w:rsidR="007B4E3A" w:rsidRPr="00FB4391" w:rsidRDefault="00FB4391" w:rsidP="00FB4391">
            <w:pPr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D-1 (</w:t>
            </w:r>
            <w:r>
              <w:rPr>
                <w:szCs w:val="28"/>
              </w:rPr>
              <w:t>сложный)</w:t>
            </w:r>
          </w:p>
        </w:tc>
        <w:tc>
          <w:tcPr>
            <w:tcW w:w="7195" w:type="dxa"/>
          </w:tcPr>
          <w:p w:rsidR="007B4E3A" w:rsidRDefault="002D0522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Разрушения критической инфраструктуры, отнесенные к бедствиям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D-2</w:t>
            </w:r>
          </w:p>
        </w:tc>
        <w:tc>
          <w:tcPr>
            <w:tcW w:w="7195" w:type="dxa"/>
          </w:tcPr>
          <w:p w:rsidR="00FB4391" w:rsidRDefault="002D0522" w:rsidP="002D05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поврежденных или разрушенных объектов здравоохранения, отнесенных к бедствиям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D-3</w:t>
            </w:r>
          </w:p>
        </w:tc>
        <w:tc>
          <w:tcPr>
            <w:tcW w:w="7195" w:type="dxa"/>
          </w:tcPr>
          <w:p w:rsidR="00FB4391" w:rsidRDefault="002D0522" w:rsidP="002D05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поврежденных или разрушенных объектов образования, отнесенных к бедствиям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D-4</w:t>
            </w:r>
          </w:p>
        </w:tc>
        <w:tc>
          <w:tcPr>
            <w:tcW w:w="7195" w:type="dxa"/>
          </w:tcPr>
          <w:p w:rsidR="00FB4391" w:rsidRDefault="002D0522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других поврежденных или разрушенных объектов критической инфраструктуры, отнесенных к бедствиям.</w:t>
            </w:r>
          </w:p>
          <w:p w:rsidR="002D0522" w:rsidRDefault="002D0522" w:rsidP="00F6342E">
            <w:pPr>
              <w:ind w:firstLine="0"/>
              <w:rPr>
                <w:szCs w:val="28"/>
              </w:rPr>
            </w:pPr>
            <w:r>
              <w:rPr>
                <w:i/>
                <w:szCs w:val="28"/>
              </w:rPr>
              <w:t>Э</w:t>
            </w:r>
            <w:r w:rsidRPr="00561B0F">
              <w:rPr>
                <w:i/>
                <w:szCs w:val="28"/>
              </w:rPr>
              <w:t>лементы критической инфраструктуры</w:t>
            </w:r>
            <w:r>
              <w:rPr>
                <w:i/>
                <w:szCs w:val="28"/>
              </w:rPr>
              <w:t xml:space="preserve"> включаются </w:t>
            </w:r>
            <w:r w:rsidRPr="00561B0F">
              <w:rPr>
                <w:i/>
                <w:szCs w:val="28"/>
              </w:rPr>
              <w:t>в расчет</w:t>
            </w:r>
            <w:r>
              <w:rPr>
                <w:i/>
                <w:szCs w:val="28"/>
              </w:rPr>
              <w:t xml:space="preserve"> по решению </w:t>
            </w:r>
            <w:r w:rsidRPr="00561B0F">
              <w:rPr>
                <w:i/>
                <w:szCs w:val="28"/>
              </w:rPr>
              <w:t>государств-членов и описан</w:t>
            </w:r>
            <w:r>
              <w:rPr>
                <w:i/>
                <w:szCs w:val="28"/>
              </w:rPr>
              <w:t>ы</w:t>
            </w:r>
            <w:r w:rsidRPr="00561B0F">
              <w:rPr>
                <w:i/>
                <w:szCs w:val="28"/>
              </w:rPr>
              <w:t xml:space="preserve"> в сопроводительных метаданных.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>D-5 (</w:t>
            </w:r>
            <w:r>
              <w:rPr>
                <w:szCs w:val="28"/>
              </w:rPr>
              <w:t>сложный)</w:t>
            </w:r>
          </w:p>
        </w:tc>
        <w:tc>
          <w:tcPr>
            <w:tcW w:w="7195" w:type="dxa"/>
          </w:tcPr>
          <w:p w:rsidR="00FB4391" w:rsidRDefault="002D0522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сбоев основных услуг, отнесенных к бедствиям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D-6</w:t>
            </w:r>
          </w:p>
        </w:tc>
        <w:tc>
          <w:tcPr>
            <w:tcW w:w="7195" w:type="dxa"/>
          </w:tcPr>
          <w:p w:rsidR="00FB4391" w:rsidRDefault="002D0522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сбоев образовательных услуг, отнесенных к бедствиям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D-7</w:t>
            </w:r>
          </w:p>
        </w:tc>
        <w:tc>
          <w:tcPr>
            <w:tcW w:w="7195" w:type="dxa"/>
          </w:tcPr>
          <w:p w:rsidR="00FB4391" w:rsidRDefault="002D0522" w:rsidP="002D05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сбоев услуг здравоохранения, отнесенных к бедствиям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D-8</w:t>
            </w:r>
          </w:p>
        </w:tc>
        <w:tc>
          <w:tcPr>
            <w:tcW w:w="7195" w:type="dxa"/>
          </w:tcPr>
          <w:p w:rsidR="00FB4391" w:rsidRDefault="002D0522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сбоев других основных услуг, отнесенных к бедствиям</w:t>
            </w:r>
          </w:p>
          <w:p w:rsidR="002D0522" w:rsidRDefault="002D0522" w:rsidP="002D0522">
            <w:pPr>
              <w:ind w:firstLine="0"/>
              <w:rPr>
                <w:szCs w:val="28"/>
              </w:rPr>
            </w:pPr>
            <w:r>
              <w:rPr>
                <w:i/>
                <w:szCs w:val="28"/>
              </w:rPr>
              <w:t>Э</w:t>
            </w:r>
            <w:r w:rsidRPr="00561B0F">
              <w:rPr>
                <w:i/>
                <w:szCs w:val="28"/>
              </w:rPr>
              <w:t xml:space="preserve">лементы </w:t>
            </w:r>
            <w:r>
              <w:rPr>
                <w:i/>
                <w:szCs w:val="28"/>
              </w:rPr>
              <w:t xml:space="preserve">основных услуг включаются </w:t>
            </w:r>
            <w:r w:rsidRPr="00561B0F">
              <w:rPr>
                <w:i/>
                <w:szCs w:val="28"/>
              </w:rPr>
              <w:t>в расчет</w:t>
            </w:r>
            <w:r>
              <w:rPr>
                <w:i/>
                <w:szCs w:val="28"/>
              </w:rPr>
              <w:t xml:space="preserve"> по решению </w:t>
            </w:r>
            <w:r w:rsidRPr="00561B0F">
              <w:rPr>
                <w:i/>
                <w:szCs w:val="28"/>
              </w:rPr>
              <w:t>государств-членов и описан</w:t>
            </w:r>
            <w:r>
              <w:rPr>
                <w:i/>
                <w:szCs w:val="28"/>
              </w:rPr>
              <w:t>ы</w:t>
            </w:r>
            <w:r w:rsidRPr="00561B0F">
              <w:rPr>
                <w:i/>
                <w:szCs w:val="28"/>
              </w:rPr>
              <w:t xml:space="preserve"> в сопроводительных метаданных.</w:t>
            </w:r>
          </w:p>
        </w:tc>
      </w:tr>
      <w:tr w:rsidR="00FB4391" w:rsidRPr="007072B6" w:rsidTr="00561B0F">
        <w:tc>
          <w:tcPr>
            <w:tcW w:w="9571" w:type="dxa"/>
            <w:gridSpan w:val="2"/>
          </w:tcPr>
          <w:p w:rsidR="00FB4391" w:rsidRPr="007072B6" w:rsidRDefault="00FB4391" w:rsidP="00FB4391">
            <w:pPr>
              <w:ind w:firstLine="0"/>
              <w:rPr>
                <w:szCs w:val="28"/>
              </w:rPr>
            </w:pPr>
            <w:r w:rsidRPr="007072B6">
              <w:rPr>
                <w:szCs w:val="24"/>
              </w:rPr>
              <w:t>Глобальная цель E</w:t>
            </w:r>
            <w:r w:rsidRPr="007072B6">
              <w:rPr>
                <w:b/>
                <w:szCs w:val="24"/>
              </w:rPr>
              <w:t>.</w:t>
            </w:r>
            <w:r w:rsidRPr="007072B6">
              <w:rPr>
                <w:szCs w:val="24"/>
              </w:rPr>
              <w:t xml:space="preserve"> R 2020 году значительно увеличить число стран, принявших национальные и местные стратегии снижения риска бедствий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Е-1</w:t>
            </w:r>
          </w:p>
        </w:tc>
        <w:tc>
          <w:tcPr>
            <w:tcW w:w="7195" w:type="dxa"/>
          </w:tcPr>
          <w:p w:rsidR="00FB4391" w:rsidRDefault="002D0522" w:rsidP="002D0522">
            <w:pPr>
              <w:ind w:firstLine="0"/>
              <w:rPr>
                <w:szCs w:val="28"/>
              </w:rPr>
            </w:pPr>
            <w:r w:rsidRPr="002D0522">
              <w:rPr>
                <w:szCs w:val="28"/>
              </w:rPr>
              <w:t xml:space="preserve">Число стран, которые принимают и </w:t>
            </w:r>
            <w:r>
              <w:rPr>
                <w:szCs w:val="28"/>
              </w:rPr>
              <w:t>внедряют</w:t>
            </w:r>
            <w:r w:rsidRPr="002D0522">
              <w:rPr>
                <w:szCs w:val="28"/>
              </w:rPr>
              <w:t xml:space="preserve"> национальные стратегии уменьшения опасности </w:t>
            </w:r>
            <w:r>
              <w:rPr>
                <w:szCs w:val="28"/>
              </w:rPr>
              <w:t>риска</w:t>
            </w:r>
            <w:r w:rsidRPr="002D0522">
              <w:rPr>
                <w:szCs w:val="28"/>
              </w:rPr>
              <w:t xml:space="preserve"> в соответствии с Сендайской Рамочной программ</w:t>
            </w:r>
            <w:r>
              <w:rPr>
                <w:szCs w:val="28"/>
              </w:rPr>
              <w:t>ой</w:t>
            </w:r>
            <w:r w:rsidRPr="002D0522">
              <w:rPr>
                <w:szCs w:val="28"/>
              </w:rPr>
              <w:t xml:space="preserve"> по снижению риска бедствий на 2015-2030 годы.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Е-2</w:t>
            </w:r>
          </w:p>
        </w:tc>
        <w:tc>
          <w:tcPr>
            <w:tcW w:w="7195" w:type="dxa"/>
          </w:tcPr>
          <w:p w:rsidR="002D0522" w:rsidRDefault="002D0522" w:rsidP="002D05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Процент</w:t>
            </w:r>
            <w:r w:rsidRPr="002D0522">
              <w:rPr>
                <w:szCs w:val="28"/>
              </w:rPr>
              <w:t xml:space="preserve"> органов местного самоуправления, </w:t>
            </w:r>
            <w:r>
              <w:rPr>
                <w:szCs w:val="28"/>
              </w:rPr>
              <w:t xml:space="preserve">которые принимают и внедряют </w:t>
            </w:r>
            <w:r w:rsidRPr="002D0522">
              <w:rPr>
                <w:szCs w:val="28"/>
              </w:rPr>
              <w:t>местны</w:t>
            </w:r>
            <w:r>
              <w:rPr>
                <w:szCs w:val="28"/>
              </w:rPr>
              <w:t>е</w:t>
            </w:r>
            <w:r w:rsidRPr="002D0522">
              <w:rPr>
                <w:szCs w:val="28"/>
              </w:rPr>
              <w:t xml:space="preserve"> стратеги</w:t>
            </w:r>
            <w:r>
              <w:rPr>
                <w:szCs w:val="28"/>
              </w:rPr>
              <w:t>и</w:t>
            </w:r>
            <w:r w:rsidRPr="002D0522">
              <w:rPr>
                <w:szCs w:val="28"/>
              </w:rPr>
              <w:t xml:space="preserve"> уменьшения </w:t>
            </w:r>
            <w:r>
              <w:rPr>
                <w:szCs w:val="28"/>
              </w:rPr>
              <w:t>риска</w:t>
            </w:r>
            <w:r w:rsidRPr="002D0522">
              <w:rPr>
                <w:szCs w:val="28"/>
              </w:rPr>
              <w:t xml:space="preserve"> бедствий в соответствии с национальными стратегиями. </w:t>
            </w:r>
          </w:p>
          <w:p w:rsidR="00FB4391" w:rsidRDefault="002D0522" w:rsidP="002D0522">
            <w:pPr>
              <w:ind w:firstLine="0"/>
              <w:rPr>
                <w:szCs w:val="28"/>
              </w:rPr>
            </w:pPr>
            <w:r w:rsidRPr="002D0522">
              <w:rPr>
                <w:szCs w:val="28"/>
              </w:rPr>
              <w:t>Информация должна быть представлена на соответствующих уровнях правительства ниже национального уровня, отвечающ</w:t>
            </w:r>
            <w:r>
              <w:rPr>
                <w:szCs w:val="28"/>
              </w:rPr>
              <w:t>его</w:t>
            </w:r>
            <w:r w:rsidRPr="002D0522">
              <w:rPr>
                <w:szCs w:val="28"/>
              </w:rPr>
              <w:t xml:space="preserve"> за снижение риска бедствий.</w:t>
            </w:r>
          </w:p>
        </w:tc>
      </w:tr>
      <w:tr w:rsidR="00FB4391" w:rsidRPr="007072B6" w:rsidTr="00561B0F">
        <w:tc>
          <w:tcPr>
            <w:tcW w:w="9571" w:type="dxa"/>
            <w:gridSpan w:val="2"/>
          </w:tcPr>
          <w:p w:rsidR="00FB4391" w:rsidRPr="007072B6" w:rsidRDefault="00FB4391" w:rsidP="00F6342E">
            <w:pPr>
              <w:ind w:firstLine="0"/>
              <w:rPr>
                <w:szCs w:val="28"/>
              </w:rPr>
            </w:pPr>
            <w:r w:rsidRPr="007072B6">
              <w:rPr>
                <w:szCs w:val="24"/>
              </w:rPr>
              <w:t xml:space="preserve">Глобальная цель </w:t>
            </w:r>
            <w:r w:rsidRPr="007072B6">
              <w:rPr>
                <w:b/>
                <w:szCs w:val="24"/>
              </w:rPr>
              <w:t>F.</w:t>
            </w:r>
            <w:r w:rsidRPr="007072B6">
              <w:rPr>
                <w:szCs w:val="24"/>
              </w:rPr>
              <w:t xml:space="preserve"> Значительно расширить международное сотрудничество с развивающимися странами посредством предоставления им достаточной и непрерывной поддержки в целях подкрепления принимаемых ими на национальном уровне мер для осуществления этой рамочной программы к 2030 году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F-1 </w:t>
            </w:r>
            <w:r>
              <w:rPr>
                <w:szCs w:val="28"/>
              </w:rPr>
              <w:t>(сложный)</w:t>
            </w:r>
          </w:p>
        </w:tc>
        <w:tc>
          <w:tcPr>
            <w:tcW w:w="7195" w:type="dxa"/>
          </w:tcPr>
          <w:p w:rsidR="003A3B42" w:rsidRDefault="002D0522" w:rsidP="003A3B42">
            <w:pPr>
              <w:ind w:firstLine="0"/>
              <w:rPr>
                <w:szCs w:val="28"/>
              </w:rPr>
            </w:pPr>
            <w:r w:rsidRPr="002D0522">
              <w:rPr>
                <w:szCs w:val="28"/>
              </w:rPr>
              <w:t>Общий объем официальной международной поддержки (</w:t>
            </w:r>
            <w:r w:rsidR="003A3B42">
              <w:rPr>
                <w:szCs w:val="28"/>
              </w:rPr>
              <w:t>ОПР (официальная помощь в целях развития)</w:t>
            </w:r>
            <w:r w:rsidRPr="002D0522">
              <w:rPr>
                <w:szCs w:val="28"/>
              </w:rPr>
              <w:t xml:space="preserve">, а также другие официальные потоки), </w:t>
            </w:r>
            <w:r w:rsidR="003A3B42">
              <w:rPr>
                <w:szCs w:val="28"/>
              </w:rPr>
              <w:t xml:space="preserve">для </w:t>
            </w:r>
            <w:r w:rsidRPr="002D0522">
              <w:rPr>
                <w:szCs w:val="28"/>
              </w:rPr>
              <w:t xml:space="preserve">национальных мер </w:t>
            </w:r>
            <w:r w:rsidR="003A3B42">
              <w:rPr>
                <w:szCs w:val="28"/>
              </w:rPr>
              <w:t>по снижению риска бедствий</w:t>
            </w:r>
            <w:r w:rsidRPr="002D0522">
              <w:rPr>
                <w:szCs w:val="28"/>
              </w:rPr>
              <w:t xml:space="preserve">. </w:t>
            </w:r>
          </w:p>
          <w:p w:rsidR="00FB4391" w:rsidRPr="003A3B42" w:rsidRDefault="002D0522" w:rsidP="003A3B42">
            <w:pPr>
              <w:ind w:firstLine="0"/>
              <w:rPr>
                <w:i/>
                <w:szCs w:val="28"/>
              </w:rPr>
            </w:pPr>
            <w:r w:rsidRPr="003A3B42">
              <w:rPr>
                <w:i/>
                <w:szCs w:val="28"/>
              </w:rPr>
              <w:t>Отчетности, предоставление или получение международного сотрудничества в деле уменьшения опасности бедствий осуществляется в соответствии с процедурами, которые применяются в соответствующих странах. Странам-получателям предлагается представить информацию о расчетн</w:t>
            </w:r>
            <w:r w:rsidR="003A3B42" w:rsidRPr="003A3B42">
              <w:rPr>
                <w:i/>
                <w:szCs w:val="28"/>
              </w:rPr>
              <w:t>ый</w:t>
            </w:r>
            <w:r w:rsidRPr="003A3B42">
              <w:rPr>
                <w:i/>
                <w:szCs w:val="28"/>
              </w:rPr>
              <w:t xml:space="preserve"> сумм</w:t>
            </w:r>
            <w:r w:rsidR="003A3B42" w:rsidRPr="003A3B42">
              <w:rPr>
                <w:i/>
                <w:szCs w:val="28"/>
              </w:rPr>
              <w:t>ах</w:t>
            </w:r>
            <w:r w:rsidRPr="003A3B42">
              <w:rPr>
                <w:i/>
                <w:szCs w:val="28"/>
              </w:rPr>
              <w:t xml:space="preserve"> расходов на национальную СРБ.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F-2</w:t>
            </w:r>
          </w:p>
        </w:tc>
        <w:tc>
          <w:tcPr>
            <w:tcW w:w="7195" w:type="dxa"/>
          </w:tcPr>
          <w:p w:rsidR="00FB4391" w:rsidRDefault="003A3B42" w:rsidP="003A3B42">
            <w:pPr>
              <w:ind w:firstLine="0"/>
              <w:rPr>
                <w:szCs w:val="28"/>
              </w:rPr>
            </w:pPr>
            <w:r w:rsidRPr="003A3B42">
              <w:rPr>
                <w:szCs w:val="28"/>
              </w:rPr>
              <w:t>Общий объем официальной международной помощи на цели развития (</w:t>
            </w:r>
            <w:r>
              <w:rPr>
                <w:szCs w:val="28"/>
              </w:rPr>
              <w:t>ОПР</w:t>
            </w:r>
            <w:r w:rsidRPr="003A3B42">
              <w:rPr>
                <w:szCs w:val="28"/>
              </w:rPr>
              <w:t xml:space="preserve">, а также другие официальные потоки) для национальных действий по СРБ, предусмотренные многосторонними </w:t>
            </w:r>
            <w:r>
              <w:rPr>
                <w:szCs w:val="28"/>
              </w:rPr>
              <w:t>агентствами</w:t>
            </w:r>
            <w:r w:rsidRPr="003A3B42">
              <w:rPr>
                <w:szCs w:val="28"/>
              </w:rPr>
              <w:t>.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F-3</w:t>
            </w:r>
          </w:p>
        </w:tc>
        <w:tc>
          <w:tcPr>
            <w:tcW w:w="7195" w:type="dxa"/>
          </w:tcPr>
          <w:p w:rsidR="00FB4391" w:rsidRDefault="003A3B42" w:rsidP="003A3B42">
            <w:pPr>
              <w:ind w:firstLine="0"/>
              <w:rPr>
                <w:szCs w:val="28"/>
              </w:rPr>
            </w:pPr>
            <w:r w:rsidRPr="003A3B42">
              <w:rPr>
                <w:szCs w:val="28"/>
              </w:rPr>
              <w:t xml:space="preserve">Общий объем официальной международной помощи на </w:t>
            </w:r>
            <w:r w:rsidRPr="003A3B42">
              <w:rPr>
                <w:szCs w:val="28"/>
              </w:rPr>
              <w:lastRenderedPageBreak/>
              <w:t>цели развития (</w:t>
            </w:r>
            <w:r>
              <w:rPr>
                <w:szCs w:val="28"/>
              </w:rPr>
              <w:t>ОПР</w:t>
            </w:r>
            <w:r w:rsidRPr="003A3B42">
              <w:rPr>
                <w:szCs w:val="28"/>
              </w:rPr>
              <w:t xml:space="preserve">, а также другие официальные потоки) для национальных действий </w:t>
            </w:r>
            <w:r>
              <w:rPr>
                <w:szCs w:val="28"/>
              </w:rPr>
              <w:t xml:space="preserve">по </w:t>
            </w:r>
            <w:r w:rsidRPr="003A3B42">
              <w:rPr>
                <w:szCs w:val="28"/>
              </w:rPr>
              <w:t>СРБ, предоставляемые на двусторонней основе.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F-4</w:t>
            </w:r>
          </w:p>
        </w:tc>
        <w:tc>
          <w:tcPr>
            <w:tcW w:w="7195" w:type="dxa"/>
          </w:tcPr>
          <w:p w:rsidR="00FB4391" w:rsidRDefault="003A3B42" w:rsidP="003A3B42">
            <w:pPr>
              <w:ind w:firstLine="0"/>
              <w:rPr>
                <w:szCs w:val="28"/>
              </w:rPr>
            </w:pPr>
            <w:r w:rsidRPr="003A3B42">
              <w:rPr>
                <w:szCs w:val="28"/>
              </w:rPr>
              <w:t>Общий объем официальной международной помощи на цели развития (</w:t>
            </w:r>
            <w:r>
              <w:rPr>
                <w:szCs w:val="28"/>
              </w:rPr>
              <w:t>ОПР</w:t>
            </w:r>
            <w:r w:rsidRPr="003A3B42">
              <w:rPr>
                <w:szCs w:val="28"/>
              </w:rPr>
              <w:t xml:space="preserve">, а также другие официальные потоки) для передачи и обмена </w:t>
            </w:r>
            <w:r>
              <w:rPr>
                <w:szCs w:val="28"/>
              </w:rPr>
              <w:t>по снижению риска бедствий</w:t>
            </w:r>
            <w:r w:rsidRPr="003A3B42">
              <w:rPr>
                <w:szCs w:val="28"/>
              </w:rPr>
              <w:t xml:space="preserve"> соответствующих технологий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F-5</w:t>
            </w:r>
          </w:p>
        </w:tc>
        <w:tc>
          <w:tcPr>
            <w:tcW w:w="7195" w:type="dxa"/>
          </w:tcPr>
          <w:p w:rsidR="00FB4391" w:rsidRDefault="003A3B42" w:rsidP="003A3B4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</w:t>
            </w:r>
            <w:r w:rsidRPr="003A3B42">
              <w:rPr>
                <w:szCs w:val="28"/>
              </w:rPr>
              <w:t xml:space="preserve"> международных, региональных и двусторонних программ и инициатив </w:t>
            </w:r>
            <w:r>
              <w:rPr>
                <w:szCs w:val="28"/>
              </w:rPr>
              <w:t>по</w:t>
            </w:r>
            <w:r w:rsidRPr="003A3B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передаче </w:t>
            </w:r>
            <w:r w:rsidRPr="003A3B42">
              <w:rPr>
                <w:szCs w:val="28"/>
              </w:rPr>
              <w:t>и обмен</w:t>
            </w:r>
            <w:r>
              <w:rPr>
                <w:szCs w:val="28"/>
              </w:rPr>
              <w:t>у</w:t>
            </w:r>
            <w:r w:rsidRPr="003A3B42">
              <w:rPr>
                <w:szCs w:val="28"/>
              </w:rPr>
              <w:t xml:space="preserve"> научно-технической и инновационной деятельност</w:t>
            </w:r>
            <w:r>
              <w:rPr>
                <w:szCs w:val="28"/>
              </w:rPr>
              <w:t>ью</w:t>
            </w:r>
            <w:r w:rsidRPr="003A3B42">
              <w:rPr>
                <w:szCs w:val="28"/>
              </w:rPr>
              <w:t xml:space="preserve"> в области уменьшения </w:t>
            </w:r>
            <w:r>
              <w:rPr>
                <w:szCs w:val="28"/>
              </w:rPr>
              <w:t>риска</w:t>
            </w:r>
            <w:r w:rsidRPr="003A3B42">
              <w:rPr>
                <w:szCs w:val="28"/>
              </w:rPr>
              <w:t xml:space="preserve"> бедствий для развивающихся стран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F-6</w:t>
            </w:r>
          </w:p>
        </w:tc>
        <w:tc>
          <w:tcPr>
            <w:tcW w:w="7195" w:type="dxa"/>
          </w:tcPr>
          <w:p w:rsidR="00FB4391" w:rsidRPr="00A81965" w:rsidRDefault="003A3B42" w:rsidP="00AC70FE">
            <w:pPr>
              <w:ind w:firstLine="0"/>
              <w:rPr>
                <w:szCs w:val="28"/>
                <w:highlight w:val="yellow"/>
              </w:rPr>
            </w:pPr>
            <w:r w:rsidRPr="00AC70FE">
              <w:rPr>
                <w:szCs w:val="28"/>
              </w:rPr>
              <w:t>Общий объем официальной международн</w:t>
            </w:r>
            <w:r w:rsidR="00AC70FE" w:rsidRPr="00AC70FE">
              <w:rPr>
                <w:szCs w:val="28"/>
              </w:rPr>
              <w:t xml:space="preserve">ой помощи на цели развития (ОПР </w:t>
            </w:r>
            <w:r w:rsidR="00AC70FE" w:rsidRPr="009C6E3B">
              <w:rPr>
                <w:szCs w:val="28"/>
              </w:rPr>
              <w:t>и</w:t>
            </w:r>
            <w:r w:rsidRPr="009C6E3B">
              <w:rPr>
                <w:szCs w:val="28"/>
              </w:rPr>
              <w:t xml:space="preserve"> другие официальные </w:t>
            </w:r>
            <w:r w:rsidR="00AC70FE" w:rsidRPr="009C6E3B">
              <w:rPr>
                <w:szCs w:val="28"/>
              </w:rPr>
              <w:t>источники</w:t>
            </w:r>
            <w:r w:rsidRPr="009C6E3B">
              <w:rPr>
                <w:szCs w:val="28"/>
              </w:rPr>
              <w:t xml:space="preserve">) для </w:t>
            </w:r>
            <w:r w:rsidR="00A81965" w:rsidRPr="009C6E3B">
              <w:rPr>
                <w:szCs w:val="28"/>
              </w:rPr>
              <w:t xml:space="preserve">наращивания потенциала в </w:t>
            </w:r>
            <w:r w:rsidR="00AC70FE" w:rsidRPr="009C6E3B">
              <w:rPr>
                <w:szCs w:val="28"/>
              </w:rPr>
              <w:t>области</w:t>
            </w:r>
            <w:r w:rsidR="00A81965" w:rsidRPr="009C6E3B">
              <w:rPr>
                <w:szCs w:val="28"/>
              </w:rPr>
              <w:t xml:space="preserve"> </w:t>
            </w:r>
            <w:r w:rsidRPr="009C6E3B">
              <w:rPr>
                <w:szCs w:val="28"/>
              </w:rPr>
              <w:t>уменьшения опасности бедствий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F-7</w:t>
            </w:r>
          </w:p>
        </w:tc>
        <w:tc>
          <w:tcPr>
            <w:tcW w:w="7195" w:type="dxa"/>
          </w:tcPr>
          <w:p w:rsidR="00FB4391" w:rsidRPr="00A81965" w:rsidRDefault="00A81965" w:rsidP="00041853">
            <w:pPr>
              <w:ind w:firstLine="0"/>
              <w:rPr>
                <w:szCs w:val="28"/>
                <w:highlight w:val="yellow"/>
              </w:rPr>
            </w:pPr>
            <w:r w:rsidRPr="00AC70FE">
              <w:rPr>
                <w:szCs w:val="28"/>
              </w:rPr>
              <w:t>Число международных, региональных и двусторонних программ и инициатив в области уменьшения опасности бедствий</w:t>
            </w:r>
            <w:r w:rsidR="00041853">
              <w:rPr>
                <w:szCs w:val="28"/>
              </w:rPr>
              <w:t xml:space="preserve">, </w:t>
            </w:r>
            <w:r w:rsidR="00AC70FE" w:rsidRPr="00041853">
              <w:rPr>
                <w:szCs w:val="28"/>
              </w:rPr>
              <w:t xml:space="preserve">направленных на </w:t>
            </w:r>
            <w:r w:rsidRPr="00041853">
              <w:rPr>
                <w:szCs w:val="28"/>
              </w:rPr>
              <w:t>наращивани</w:t>
            </w:r>
            <w:r w:rsidR="00041853" w:rsidRPr="00041853">
              <w:rPr>
                <w:szCs w:val="28"/>
              </w:rPr>
              <w:t>е</w:t>
            </w:r>
            <w:r w:rsidRPr="00041853">
              <w:rPr>
                <w:szCs w:val="28"/>
              </w:rPr>
              <w:t xml:space="preserve"> потенциала в развивающихся странах.</w:t>
            </w:r>
          </w:p>
        </w:tc>
      </w:tr>
      <w:tr w:rsidR="00FB4391" w:rsidRPr="00A81965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F-8</w:t>
            </w:r>
          </w:p>
        </w:tc>
        <w:tc>
          <w:tcPr>
            <w:tcW w:w="7195" w:type="dxa"/>
          </w:tcPr>
          <w:p w:rsidR="00FB4391" w:rsidRPr="00A81965" w:rsidRDefault="00A81965" w:rsidP="00041853">
            <w:pPr>
              <w:ind w:firstLine="0"/>
              <w:rPr>
                <w:szCs w:val="28"/>
                <w:highlight w:val="yellow"/>
              </w:rPr>
            </w:pPr>
            <w:r w:rsidRPr="00041853">
              <w:rPr>
                <w:szCs w:val="28"/>
              </w:rPr>
              <w:t xml:space="preserve">Число развивающихся стран, </w:t>
            </w:r>
            <w:r w:rsidR="00041853" w:rsidRPr="00041853">
              <w:rPr>
                <w:szCs w:val="28"/>
              </w:rPr>
              <w:t>получивших поддержку в рамках</w:t>
            </w:r>
            <w:r w:rsidRPr="00041853">
              <w:rPr>
                <w:szCs w:val="28"/>
              </w:rPr>
              <w:t xml:space="preserve"> международны</w:t>
            </w:r>
            <w:r w:rsidR="00041853" w:rsidRPr="00041853">
              <w:rPr>
                <w:szCs w:val="28"/>
              </w:rPr>
              <w:t>х</w:t>
            </w:r>
            <w:r w:rsidRPr="00041853">
              <w:rPr>
                <w:szCs w:val="28"/>
              </w:rPr>
              <w:t>, региональны</w:t>
            </w:r>
            <w:r w:rsidR="00041853" w:rsidRPr="00041853">
              <w:rPr>
                <w:szCs w:val="28"/>
              </w:rPr>
              <w:t>х</w:t>
            </w:r>
            <w:r w:rsidRPr="00041853">
              <w:rPr>
                <w:szCs w:val="28"/>
              </w:rPr>
              <w:t xml:space="preserve"> и двусторонни</w:t>
            </w:r>
            <w:r w:rsidR="00041853" w:rsidRPr="00041853">
              <w:rPr>
                <w:szCs w:val="28"/>
              </w:rPr>
              <w:t xml:space="preserve">х инициатив по укреплению </w:t>
            </w:r>
            <w:r w:rsidR="00041853">
              <w:rPr>
                <w:szCs w:val="28"/>
              </w:rPr>
              <w:t>своего</w:t>
            </w:r>
            <w:r w:rsidR="00041853" w:rsidRPr="00041853">
              <w:rPr>
                <w:szCs w:val="28"/>
              </w:rPr>
              <w:t xml:space="preserve"> статистического потенци</w:t>
            </w:r>
            <w:r w:rsidR="00041853">
              <w:rPr>
                <w:szCs w:val="28"/>
              </w:rPr>
              <w:t>а</w:t>
            </w:r>
            <w:r w:rsidR="00041853" w:rsidRPr="00041853">
              <w:rPr>
                <w:szCs w:val="28"/>
              </w:rPr>
              <w:t>ла</w:t>
            </w:r>
            <w:r w:rsidR="00041853">
              <w:rPr>
                <w:szCs w:val="28"/>
              </w:rPr>
              <w:t xml:space="preserve"> в области</w:t>
            </w:r>
            <w:r w:rsidRPr="00041853">
              <w:rPr>
                <w:szCs w:val="28"/>
              </w:rPr>
              <w:t xml:space="preserve"> СРБ</w:t>
            </w:r>
          </w:p>
        </w:tc>
      </w:tr>
      <w:tr w:rsidR="00FB4391" w:rsidRPr="007072B6" w:rsidTr="00561B0F">
        <w:tc>
          <w:tcPr>
            <w:tcW w:w="9571" w:type="dxa"/>
            <w:gridSpan w:val="2"/>
          </w:tcPr>
          <w:p w:rsidR="00FB4391" w:rsidRPr="007072B6" w:rsidRDefault="00FB4391" w:rsidP="00F6342E">
            <w:pPr>
              <w:ind w:firstLine="0"/>
              <w:rPr>
                <w:szCs w:val="28"/>
              </w:rPr>
            </w:pPr>
            <w:r w:rsidRPr="007072B6">
              <w:rPr>
                <w:szCs w:val="24"/>
              </w:rPr>
              <w:t xml:space="preserve">Глобальная цель </w:t>
            </w:r>
            <w:r w:rsidRPr="007072B6">
              <w:rPr>
                <w:b/>
                <w:szCs w:val="24"/>
                <w:lang w:val="en-US"/>
              </w:rPr>
              <w:t>G</w:t>
            </w:r>
            <w:r w:rsidRPr="007072B6">
              <w:rPr>
                <w:b/>
                <w:szCs w:val="24"/>
              </w:rPr>
              <w:t>.</w:t>
            </w:r>
            <w:r w:rsidRPr="007072B6">
              <w:rPr>
                <w:szCs w:val="24"/>
              </w:rPr>
              <w:t xml:space="preserve"> К 2030 году значительно улучшить ситуацию с наличием систем раннего оповещения, охватывающих разные виды угроз, и информации и оценок относительно риска бедствий и расширить доступ к ним людей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G-1 </w:t>
            </w:r>
            <w:r>
              <w:rPr>
                <w:szCs w:val="28"/>
              </w:rPr>
              <w:t>(сложный)</w:t>
            </w:r>
          </w:p>
        </w:tc>
        <w:tc>
          <w:tcPr>
            <w:tcW w:w="7195" w:type="dxa"/>
          </w:tcPr>
          <w:p w:rsidR="00FB4391" w:rsidRDefault="00A81965" w:rsidP="00F6342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 стран, которые имеют многоцелевые системы раннего предупреждения</w:t>
            </w:r>
          </w:p>
        </w:tc>
      </w:tr>
      <w:tr w:rsidR="00FB4391" w:rsidTr="00FD40BC">
        <w:tc>
          <w:tcPr>
            <w:tcW w:w="2376" w:type="dxa"/>
          </w:tcPr>
          <w:p w:rsidR="00FB4391" w:rsidRP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G-2</w:t>
            </w:r>
          </w:p>
        </w:tc>
        <w:tc>
          <w:tcPr>
            <w:tcW w:w="7195" w:type="dxa"/>
          </w:tcPr>
          <w:p w:rsidR="00FB4391" w:rsidRDefault="00A81965" w:rsidP="00A8196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Число</w:t>
            </w:r>
            <w:r w:rsidRPr="00A81965">
              <w:rPr>
                <w:szCs w:val="28"/>
              </w:rPr>
              <w:t xml:space="preserve"> стран, которые имеют многоцелев</w:t>
            </w:r>
            <w:r>
              <w:rPr>
                <w:szCs w:val="28"/>
              </w:rPr>
              <w:t>ые</w:t>
            </w:r>
            <w:r w:rsidRPr="00A81965">
              <w:rPr>
                <w:szCs w:val="28"/>
              </w:rPr>
              <w:t xml:space="preserve"> системы мониторинга и прогнозирования.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G-3</w:t>
            </w:r>
          </w:p>
        </w:tc>
        <w:tc>
          <w:tcPr>
            <w:tcW w:w="7195" w:type="dxa"/>
          </w:tcPr>
          <w:p w:rsidR="00FB4391" w:rsidRPr="009C6E3B" w:rsidRDefault="00041853" w:rsidP="009C6E3B">
            <w:pPr>
              <w:ind w:firstLine="0"/>
              <w:rPr>
                <w:szCs w:val="28"/>
              </w:rPr>
            </w:pPr>
            <w:r w:rsidRPr="009C6E3B">
              <w:rPr>
                <w:szCs w:val="28"/>
              </w:rPr>
              <w:t>Охват</w:t>
            </w:r>
            <w:r w:rsidR="009C6E3B" w:rsidRPr="009C6E3B">
              <w:rPr>
                <w:szCs w:val="28"/>
              </w:rPr>
              <w:t>,</w:t>
            </w:r>
            <w:r w:rsidRPr="009C6E3B">
              <w:rPr>
                <w:szCs w:val="28"/>
              </w:rPr>
              <w:t xml:space="preserve"> </w:t>
            </w:r>
            <w:r w:rsidR="00A81965" w:rsidRPr="009C6E3B">
              <w:rPr>
                <w:szCs w:val="28"/>
              </w:rPr>
              <w:t>на 100</w:t>
            </w:r>
            <w:r w:rsidRPr="009C6E3B">
              <w:rPr>
                <w:szCs w:val="28"/>
              </w:rPr>
              <w:t> </w:t>
            </w:r>
            <w:r w:rsidR="00A81965" w:rsidRPr="009C6E3B">
              <w:rPr>
                <w:szCs w:val="28"/>
              </w:rPr>
              <w:t>000</w:t>
            </w:r>
            <w:r w:rsidRPr="009C6E3B">
              <w:rPr>
                <w:szCs w:val="28"/>
              </w:rPr>
              <w:t xml:space="preserve"> населения, системами </w:t>
            </w:r>
            <w:r w:rsidR="00A81965" w:rsidRPr="009C6E3B">
              <w:rPr>
                <w:szCs w:val="28"/>
              </w:rPr>
              <w:t>ранн</w:t>
            </w:r>
            <w:r w:rsidRPr="009C6E3B">
              <w:rPr>
                <w:szCs w:val="28"/>
              </w:rPr>
              <w:t xml:space="preserve">его оповещения </w:t>
            </w:r>
            <w:r w:rsidR="00A81965" w:rsidRPr="009C6E3B">
              <w:rPr>
                <w:szCs w:val="28"/>
              </w:rPr>
              <w:t>местн</w:t>
            </w:r>
            <w:r w:rsidR="00277E5C" w:rsidRPr="009C6E3B">
              <w:rPr>
                <w:szCs w:val="28"/>
              </w:rPr>
              <w:t>ого или национального уровня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G-4</w:t>
            </w:r>
          </w:p>
        </w:tc>
        <w:tc>
          <w:tcPr>
            <w:tcW w:w="7195" w:type="dxa"/>
          </w:tcPr>
          <w:p w:rsidR="00FB4391" w:rsidRPr="009C6E3B" w:rsidRDefault="00277E5C" w:rsidP="00277E5C">
            <w:pPr>
              <w:ind w:firstLine="0"/>
              <w:rPr>
                <w:szCs w:val="28"/>
              </w:rPr>
            </w:pPr>
            <w:r w:rsidRPr="009C6E3B">
              <w:rPr>
                <w:szCs w:val="28"/>
              </w:rPr>
              <w:t xml:space="preserve">Процент </w:t>
            </w:r>
            <w:r w:rsidR="00A81965" w:rsidRPr="009C6E3B">
              <w:rPr>
                <w:szCs w:val="28"/>
              </w:rPr>
              <w:t>местных правительств, имеющих план действий</w:t>
            </w:r>
            <w:r w:rsidRPr="009C6E3B">
              <w:rPr>
                <w:szCs w:val="28"/>
              </w:rPr>
              <w:t xml:space="preserve"> в случае р</w:t>
            </w:r>
            <w:r w:rsidR="00A81965" w:rsidRPr="009C6E3B">
              <w:rPr>
                <w:szCs w:val="28"/>
              </w:rPr>
              <w:t>анне</w:t>
            </w:r>
            <w:r w:rsidRPr="009C6E3B">
              <w:rPr>
                <w:szCs w:val="28"/>
              </w:rPr>
              <w:t>го оповещения об опасности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G-5</w:t>
            </w:r>
          </w:p>
        </w:tc>
        <w:tc>
          <w:tcPr>
            <w:tcW w:w="7195" w:type="dxa"/>
          </w:tcPr>
          <w:p w:rsidR="00FB4391" w:rsidRPr="009C6E3B" w:rsidRDefault="00A81965" w:rsidP="00277E5C">
            <w:pPr>
              <w:ind w:firstLine="0"/>
              <w:rPr>
                <w:szCs w:val="28"/>
              </w:rPr>
            </w:pPr>
            <w:r w:rsidRPr="009C6E3B">
              <w:rPr>
                <w:szCs w:val="28"/>
              </w:rPr>
              <w:t>Число стран, имею</w:t>
            </w:r>
            <w:r w:rsidR="00277E5C" w:rsidRPr="009C6E3B">
              <w:rPr>
                <w:szCs w:val="28"/>
              </w:rPr>
              <w:t>щих</w:t>
            </w:r>
            <w:r w:rsidRPr="009C6E3B">
              <w:rPr>
                <w:szCs w:val="28"/>
              </w:rPr>
              <w:t xml:space="preserve"> доступн</w:t>
            </w:r>
            <w:r w:rsidR="00D16F4A" w:rsidRPr="009C6E3B">
              <w:rPr>
                <w:szCs w:val="28"/>
              </w:rPr>
              <w:t>ую</w:t>
            </w:r>
            <w:r w:rsidR="00277E5C" w:rsidRPr="009C6E3B">
              <w:rPr>
                <w:szCs w:val="28"/>
              </w:rPr>
              <w:t xml:space="preserve"> для населения</w:t>
            </w:r>
            <w:r w:rsidRPr="009C6E3B">
              <w:rPr>
                <w:szCs w:val="28"/>
              </w:rPr>
              <w:t>, понятн</w:t>
            </w:r>
            <w:r w:rsidR="00D16F4A" w:rsidRPr="009C6E3B">
              <w:rPr>
                <w:szCs w:val="28"/>
              </w:rPr>
              <w:t>ую</w:t>
            </w:r>
            <w:r w:rsidRPr="009C6E3B">
              <w:rPr>
                <w:szCs w:val="28"/>
              </w:rPr>
              <w:t>, удобн</w:t>
            </w:r>
            <w:r w:rsidR="00D16F4A" w:rsidRPr="009C6E3B">
              <w:rPr>
                <w:szCs w:val="28"/>
              </w:rPr>
              <w:t>ую</w:t>
            </w:r>
            <w:r w:rsidRPr="009C6E3B">
              <w:rPr>
                <w:szCs w:val="28"/>
              </w:rPr>
              <w:t xml:space="preserve"> и </w:t>
            </w:r>
            <w:r w:rsidR="00D16F4A" w:rsidRPr="009C6E3B">
              <w:rPr>
                <w:szCs w:val="28"/>
              </w:rPr>
              <w:t xml:space="preserve">актуальную информацию о </w:t>
            </w:r>
            <w:r w:rsidRPr="009C6E3B">
              <w:rPr>
                <w:szCs w:val="28"/>
              </w:rPr>
              <w:t xml:space="preserve"> риск</w:t>
            </w:r>
            <w:r w:rsidR="00D16F4A" w:rsidRPr="009C6E3B">
              <w:rPr>
                <w:szCs w:val="28"/>
              </w:rPr>
              <w:t>е</w:t>
            </w:r>
            <w:r w:rsidR="00277E5C" w:rsidRPr="009C6E3B">
              <w:rPr>
                <w:szCs w:val="28"/>
              </w:rPr>
              <w:t xml:space="preserve"> бедствий</w:t>
            </w:r>
            <w:r w:rsidR="00D16F4A" w:rsidRPr="009C6E3B">
              <w:rPr>
                <w:szCs w:val="28"/>
              </w:rPr>
              <w:t xml:space="preserve"> и оценк</w:t>
            </w:r>
            <w:r w:rsidR="00277E5C" w:rsidRPr="009C6E3B">
              <w:rPr>
                <w:szCs w:val="28"/>
              </w:rPr>
              <w:t xml:space="preserve">у риска </w:t>
            </w:r>
            <w:r w:rsidRPr="009C6E3B">
              <w:rPr>
                <w:szCs w:val="28"/>
              </w:rPr>
              <w:t>на национальном и местном уровне</w:t>
            </w:r>
          </w:p>
        </w:tc>
      </w:tr>
      <w:tr w:rsidR="00FB4391" w:rsidTr="00FD40BC">
        <w:tc>
          <w:tcPr>
            <w:tcW w:w="2376" w:type="dxa"/>
          </w:tcPr>
          <w:p w:rsidR="00FB4391" w:rsidRDefault="00FB4391" w:rsidP="00F6342E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G-6</w:t>
            </w:r>
          </w:p>
        </w:tc>
        <w:tc>
          <w:tcPr>
            <w:tcW w:w="7195" w:type="dxa"/>
          </w:tcPr>
          <w:p w:rsidR="00FB4391" w:rsidRPr="009C6E3B" w:rsidRDefault="00D16F4A" w:rsidP="00D16F4A">
            <w:pPr>
              <w:ind w:firstLine="0"/>
              <w:rPr>
                <w:szCs w:val="28"/>
              </w:rPr>
            </w:pPr>
            <w:r w:rsidRPr="009C6E3B">
              <w:rPr>
                <w:szCs w:val="28"/>
              </w:rPr>
              <w:t>Процент населения, подверга</w:t>
            </w:r>
            <w:r w:rsidR="00277E5C" w:rsidRPr="009C6E3B">
              <w:rPr>
                <w:szCs w:val="28"/>
              </w:rPr>
              <w:t>вшегося</w:t>
            </w:r>
            <w:r w:rsidRPr="009C6E3B">
              <w:rPr>
                <w:szCs w:val="28"/>
              </w:rPr>
              <w:t xml:space="preserve"> воздействию или риску </w:t>
            </w:r>
            <w:r w:rsidR="00277E5C" w:rsidRPr="009C6E3B">
              <w:rPr>
                <w:szCs w:val="28"/>
              </w:rPr>
              <w:t xml:space="preserve">бедствий и </w:t>
            </w:r>
            <w:r w:rsidRPr="009C6E3B">
              <w:rPr>
                <w:szCs w:val="28"/>
              </w:rPr>
              <w:t xml:space="preserve">защищенного благодаря </w:t>
            </w:r>
            <w:r w:rsidR="00277E5C" w:rsidRPr="009C6E3B">
              <w:rPr>
                <w:szCs w:val="28"/>
              </w:rPr>
              <w:t>упреждающей эваку</w:t>
            </w:r>
            <w:r w:rsidRPr="009C6E3B">
              <w:rPr>
                <w:szCs w:val="28"/>
              </w:rPr>
              <w:t>ации</w:t>
            </w:r>
            <w:r w:rsidR="00277E5C" w:rsidRPr="009C6E3B">
              <w:rPr>
                <w:szCs w:val="28"/>
              </w:rPr>
              <w:t>, проведенной</w:t>
            </w:r>
            <w:r w:rsidRPr="009C6E3B">
              <w:rPr>
                <w:szCs w:val="28"/>
              </w:rPr>
              <w:t xml:space="preserve"> после раннего </w:t>
            </w:r>
            <w:r w:rsidR="00277E5C" w:rsidRPr="009C6E3B">
              <w:rPr>
                <w:szCs w:val="28"/>
              </w:rPr>
              <w:t>оповещения</w:t>
            </w:r>
            <w:r w:rsidRPr="009C6E3B">
              <w:rPr>
                <w:szCs w:val="28"/>
              </w:rPr>
              <w:t>.</w:t>
            </w:r>
          </w:p>
          <w:p w:rsidR="00F26C97" w:rsidRPr="009C6E3B" w:rsidRDefault="00F26C97" w:rsidP="00F26C97">
            <w:pPr>
              <w:ind w:firstLine="0"/>
              <w:rPr>
                <w:i/>
                <w:szCs w:val="28"/>
              </w:rPr>
            </w:pPr>
            <w:r w:rsidRPr="009C6E3B">
              <w:rPr>
                <w:i/>
                <w:szCs w:val="28"/>
              </w:rPr>
              <w:t xml:space="preserve">Примечание: государствам-членам, которые в состоянии сделать это, предлагается представить </w:t>
            </w:r>
            <w:r w:rsidRPr="009C6E3B">
              <w:rPr>
                <w:i/>
                <w:szCs w:val="28"/>
              </w:rPr>
              <w:lastRenderedPageBreak/>
              <w:t>информацию о количестве эвакуированных людей</w:t>
            </w:r>
          </w:p>
        </w:tc>
      </w:tr>
    </w:tbl>
    <w:p w:rsidR="0045053D" w:rsidRPr="00D16F4A" w:rsidRDefault="0045053D" w:rsidP="00F6342E">
      <w:pPr>
        <w:spacing w:line="240" w:lineRule="auto"/>
        <w:rPr>
          <w:szCs w:val="28"/>
        </w:rPr>
      </w:pPr>
    </w:p>
    <w:p w:rsidR="00F26C97" w:rsidRPr="00F26C97" w:rsidRDefault="00F26C97" w:rsidP="00F26C97">
      <w:pPr>
        <w:spacing w:line="240" w:lineRule="auto"/>
        <w:rPr>
          <w:szCs w:val="28"/>
        </w:rPr>
      </w:pPr>
      <w:r w:rsidRPr="00F26C97">
        <w:rPr>
          <w:szCs w:val="28"/>
        </w:rPr>
        <w:t xml:space="preserve">В целях оказания поддержки государствам-членам в реализации глобальных показателей для измерения прогресса в достижении глобальных целей </w:t>
      </w:r>
      <w:r>
        <w:rPr>
          <w:szCs w:val="28"/>
        </w:rPr>
        <w:t>Сендайской</w:t>
      </w:r>
      <w:r w:rsidRPr="00F26C97">
        <w:rPr>
          <w:szCs w:val="28"/>
        </w:rPr>
        <w:t xml:space="preserve"> Рамочн</w:t>
      </w:r>
      <w:r>
        <w:rPr>
          <w:szCs w:val="28"/>
        </w:rPr>
        <w:t>ой</w:t>
      </w:r>
      <w:r w:rsidRPr="00F26C97">
        <w:rPr>
          <w:szCs w:val="28"/>
        </w:rPr>
        <w:t xml:space="preserve"> программ</w:t>
      </w:r>
      <w:r>
        <w:rPr>
          <w:szCs w:val="28"/>
        </w:rPr>
        <w:t>ы</w:t>
      </w:r>
      <w:r w:rsidRPr="00F26C97">
        <w:rPr>
          <w:szCs w:val="28"/>
        </w:rPr>
        <w:t xml:space="preserve"> по снижению риска бедствий</w:t>
      </w:r>
      <w:r>
        <w:rPr>
          <w:szCs w:val="28"/>
        </w:rPr>
        <w:t xml:space="preserve"> на</w:t>
      </w:r>
      <w:r w:rsidRPr="00F26C97">
        <w:rPr>
          <w:szCs w:val="28"/>
        </w:rPr>
        <w:t xml:space="preserve"> 2015-2030 </w:t>
      </w:r>
      <w:r>
        <w:rPr>
          <w:szCs w:val="28"/>
        </w:rPr>
        <w:t>годы</w:t>
      </w:r>
      <w:r w:rsidRPr="00F26C97">
        <w:rPr>
          <w:szCs w:val="28"/>
        </w:rPr>
        <w:t xml:space="preserve"> и соответствующих целевых задач целей устойчивого развития, МСУОБ ООН предлагается проводить технические работы и предоставления технических консультаций:</w:t>
      </w:r>
    </w:p>
    <w:p w:rsidR="00F26C97" w:rsidRPr="00F26C97" w:rsidRDefault="00F26C97" w:rsidP="00F26C97">
      <w:pPr>
        <w:spacing w:line="240" w:lineRule="auto"/>
        <w:rPr>
          <w:szCs w:val="28"/>
        </w:rPr>
      </w:pPr>
      <w:r w:rsidRPr="00F26C97">
        <w:rPr>
          <w:szCs w:val="28"/>
        </w:rPr>
        <w:t>a) разрабатывать минимальные стандарты и метаданные, связанные со бедствиями, статисти</w:t>
      </w:r>
      <w:r>
        <w:rPr>
          <w:szCs w:val="28"/>
        </w:rPr>
        <w:t>ку</w:t>
      </w:r>
      <w:r w:rsidRPr="00F26C97">
        <w:rPr>
          <w:szCs w:val="28"/>
        </w:rPr>
        <w:t xml:space="preserve"> и анализ с участием национальных статистических управлений, ДЭСВ </w:t>
      </w:r>
      <w:r>
        <w:rPr>
          <w:szCs w:val="28"/>
        </w:rPr>
        <w:t xml:space="preserve">(Департамент по экономическим и социальным вопросам) </w:t>
      </w:r>
      <w:r w:rsidRPr="00F26C97">
        <w:rPr>
          <w:szCs w:val="28"/>
        </w:rPr>
        <w:t>ООН и другими соответствующими партнерами;</w:t>
      </w:r>
    </w:p>
    <w:p w:rsidR="00F26C97" w:rsidRDefault="00F26C97" w:rsidP="00F26C97">
      <w:pPr>
        <w:spacing w:line="240" w:lineRule="auto"/>
        <w:rPr>
          <w:szCs w:val="28"/>
        </w:rPr>
      </w:pPr>
      <w:r w:rsidRPr="00F26C97">
        <w:rPr>
          <w:szCs w:val="28"/>
        </w:rPr>
        <w:t>б) разраб</w:t>
      </w:r>
      <w:r>
        <w:rPr>
          <w:szCs w:val="28"/>
        </w:rPr>
        <w:t>атывать</w:t>
      </w:r>
      <w:r w:rsidRPr="00F26C97">
        <w:rPr>
          <w:szCs w:val="28"/>
        </w:rPr>
        <w:t xml:space="preserve"> методик</w:t>
      </w:r>
      <w:r>
        <w:rPr>
          <w:szCs w:val="28"/>
        </w:rPr>
        <w:t>и</w:t>
      </w:r>
      <w:r w:rsidRPr="00F26C97">
        <w:rPr>
          <w:szCs w:val="28"/>
        </w:rPr>
        <w:t xml:space="preserve"> для измерения показателей и обработки статистических данных, с соответствующими техническими партнерами;</w:t>
      </w:r>
    </w:p>
    <w:p w:rsidR="00F26C97" w:rsidRPr="00F26C97" w:rsidRDefault="00F26C97" w:rsidP="00F26C97">
      <w:pPr>
        <w:spacing w:line="240" w:lineRule="auto"/>
        <w:rPr>
          <w:szCs w:val="28"/>
        </w:rPr>
      </w:pPr>
      <w:r>
        <w:rPr>
          <w:szCs w:val="28"/>
        </w:rPr>
        <w:t xml:space="preserve">в) </w:t>
      </w:r>
      <w:r w:rsidRPr="00F26C97">
        <w:rPr>
          <w:szCs w:val="28"/>
        </w:rPr>
        <w:t>предоставлять государствам-членам техническую поддержку по запрос</w:t>
      </w:r>
      <w:r>
        <w:rPr>
          <w:szCs w:val="28"/>
        </w:rPr>
        <w:t>ам</w:t>
      </w:r>
      <w:r w:rsidRPr="00F26C97">
        <w:rPr>
          <w:szCs w:val="28"/>
        </w:rPr>
        <w:t xml:space="preserve">, проводить анализ данных готовности относительно показателей в целях создания основы для мониторинга и подготовки первого двухгодичного цикла обзора </w:t>
      </w:r>
      <w:r>
        <w:rPr>
          <w:szCs w:val="28"/>
        </w:rPr>
        <w:t>СРП по СРБ</w:t>
      </w:r>
      <w:r w:rsidRPr="00F26C97">
        <w:rPr>
          <w:szCs w:val="28"/>
        </w:rPr>
        <w:t xml:space="preserve">; </w:t>
      </w:r>
    </w:p>
    <w:p w:rsidR="00F26C97" w:rsidRDefault="00F26C97" w:rsidP="00F26C97">
      <w:pPr>
        <w:spacing w:line="240" w:lineRule="auto"/>
        <w:rPr>
          <w:szCs w:val="28"/>
        </w:rPr>
      </w:pPr>
      <w:r w:rsidRPr="00F26C97">
        <w:rPr>
          <w:szCs w:val="28"/>
        </w:rPr>
        <w:t>д) разраб</w:t>
      </w:r>
      <w:r>
        <w:rPr>
          <w:szCs w:val="28"/>
        </w:rPr>
        <w:t>атывать</w:t>
      </w:r>
      <w:r w:rsidRPr="00F26C97">
        <w:rPr>
          <w:szCs w:val="28"/>
        </w:rPr>
        <w:t xml:space="preserve"> техническ</w:t>
      </w:r>
      <w:r>
        <w:rPr>
          <w:szCs w:val="28"/>
        </w:rPr>
        <w:t>ий</w:t>
      </w:r>
      <w:r w:rsidRPr="00F26C97">
        <w:rPr>
          <w:szCs w:val="28"/>
        </w:rPr>
        <w:t xml:space="preserve"> инструктивн</w:t>
      </w:r>
      <w:r>
        <w:rPr>
          <w:szCs w:val="28"/>
        </w:rPr>
        <w:t>ый</w:t>
      </w:r>
      <w:r w:rsidRPr="00F26C97">
        <w:rPr>
          <w:szCs w:val="28"/>
        </w:rPr>
        <w:t xml:space="preserve"> материал для тестирования и внедрения показателей и веб-системы мониторинга</w:t>
      </w:r>
      <w:r>
        <w:rPr>
          <w:szCs w:val="28"/>
        </w:rPr>
        <w:t xml:space="preserve">. </w:t>
      </w:r>
    </w:p>
    <w:p w:rsidR="00F26C97" w:rsidRDefault="00F26C97" w:rsidP="00F26C97">
      <w:pPr>
        <w:spacing w:line="240" w:lineRule="auto"/>
        <w:rPr>
          <w:szCs w:val="28"/>
        </w:rPr>
      </w:pPr>
    </w:p>
    <w:p w:rsidR="000A6E56" w:rsidRDefault="00F26C97" w:rsidP="00F6342E">
      <w:pPr>
        <w:spacing w:line="240" w:lineRule="auto"/>
        <w:rPr>
          <w:szCs w:val="28"/>
        </w:rPr>
      </w:pPr>
      <w:r>
        <w:rPr>
          <w:szCs w:val="28"/>
        </w:rPr>
        <w:t xml:space="preserve">Рекомендованная терминология, связанная со снижением риска бедствий, содержит </w:t>
      </w:r>
      <w:r w:rsidR="000A6E56" w:rsidRPr="000A6E56">
        <w:rPr>
          <w:szCs w:val="28"/>
        </w:rPr>
        <w:t xml:space="preserve">38 </w:t>
      </w:r>
      <w:r w:rsidR="000A6E56">
        <w:rPr>
          <w:szCs w:val="28"/>
        </w:rPr>
        <w:t>основных термин</w:t>
      </w:r>
      <w:r>
        <w:rPr>
          <w:szCs w:val="28"/>
        </w:rPr>
        <w:t>а</w:t>
      </w:r>
      <w:r w:rsidR="000A6E56">
        <w:rPr>
          <w:szCs w:val="28"/>
        </w:rPr>
        <w:t xml:space="preserve"> и связанные с ними </w:t>
      </w:r>
      <w:r>
        <w:rPr>
          <w:szCs w:val="28"/>
        </w:rPr>
        <w:t xml:space="preserve">второстепенные </w:t>
      </w:r>
      <w:r w:rsidR="000A6E56">
        <w:rPr>
          <w:szCs w:val="28"/>
        </w:rPr>
        <w:t>термины.</w:t>
      </w:r>
    </w:p>
    <w:p w:rsidR="00F26C97" w:rsidRPr="00FF4431" w:rsidRDefault="00F26C97" w:rsidP="00F6342E">
      <w:pPr>
        <w:spacing w:line="240" w:lineRule="auto"/>
        <w:rPr>
          <w:szCs w:val="28"/>
        </w:rPr>
      </w:pPr>
      <w:r>
        <w:rPr>
          <w:szCs w:val="28"/>
        </w:rPr>
        <w:t xml:space="preserve">Например, термин </w:t>
      </w:r>
      <w:r w:rsidRPr="00301905">
        <w:rPr>
          <w:i/>
          <w:szCs w:val="28"/>
          <w:lang w:val="en-US"/>
        </w:rPr>
        <w:t>disaster</w:t>
      </w:r>
      <w:r w:rsidRPr="00F26C97">
        <w:rPr>
          <w:szCs w:val="28"/>
        </w:rPr>
        <w:t xml:space="preserve"> </w:t>
      </w:r>
      <w:r>
        <w:rPr>
          <w:szCs w:val="28"/>
        </w:rPr>
        <w:t>(катастрофа) является основным и определяется как «с</w:t>
      </w:r>
      <w:r w:rsidRPr="00F26C97">
        <w:rPr>
          <w:szCs w:val="28"/>
        </w:rPr>
        <w:t>ерьезное нарушение функционирования сообщества или общества в любом масштабе вследствие опасных событий, взаимодействующих с воздействи</w:t>
      </w:r>
      <w:r>
        <w:rPr>
          <w:szCs w:val="28"/>
        </w:rPr>
        <w:t>ем</w:t>
      </w:r>
      <w:r w:rsidRPr="00F26C97">
        <w:rPr>
          <w:szCs w:val="28"/>
        </w:rPr>
        <w:t>, уязвимост</w:t>
      </w:r>
      <w:r>
        <w:rPr>
          <w:szCs w:val="28"/>
        </w:rPr>
        <w:t>ью</w:t>
      </w:r>
      <w:r w:rsidRPr="00F26C97">
        <w:rPr>
          <w:szCs w:val="28"/>
        </w:rPr>
        <w:t xml:space="preserve"> и потенциал</w:t>
      </w:r>
      <w:r>
        <w:rPr>
          <w:szCs w:val="28"/>
        </w:rPr>
        <w:t>ом</w:t>
      </w:r>
      <w:r w:rsidRPr="00F26C97">
        <w:rPr>
          <w:szCs w:val="28"/>
        </w:rPr>
        <w:t>, ведуще</w:t>
      </w:r>
      <w:r>
        <w:rPr>
          <w:szCs w:val="28"/>
        </w:rPr>
        <w:t>е</w:t>
      </w:r>
      <w:r w:rsidRPr="00F26C97">
        <w:rPr>
          <w:szCs w:val="28"/>
        </w:rPr>
        <w:t xml:space="preserve"> к одному или более </w:t>
      </w:r>
      <w:r w:rsidR="00301905">
        <w:rPr>
          <w:szCs w:val="28"/>
        </w:rPr>
        <w:t>событий</w:t>
      </w:r>
      <w:r w:rsidRPr="00F26C97">
        <w:rPr>
          <w:szCs w:val="28"/>
        </w:rPr>
        <w:t>: людски</w:t>
      </w:r>
      <w:r w:rsidR="00301905">
        <w:rPr>
          <w:szCs w:val="28"/>
        </w:rPr>
        <w:t>е</w:t>
      </w:r>
      <w:r w:rsidRPr="00F26C97">
        <w:rPr>
          <w:szCs w:val="28"/>
        </w:rPr>
        <w:t>, материальны</w:t>
      </w:r>
      <w:r w:rsidR="00301905">
        <w:rPr>
          <w:szCs w:val="28"/>
        </w:rPr>
        <w:t>е</w:t>
      </w:r>
      <w:r w:rsidRPr="00F26C97">
        <w:rPr>
          <w:szCs w:val="28"/>
        </w:rPr>
        <w:t>, экономически</w:t>
      </w:r>
      <w:r w:rsidR="00301905">
        <w:rPr>
          <w:szCs w:val="28"/>
        </w:rPr>
        <w:t>е</w:t>
      </w:r>
      <w:r w:rsidRPr="00F26C97">
        <w:rPr>
          <w:szCs w:val="28"/>
        </w:rPr>
        <w:t xml:space="preserve"> и экологически</w:t>
      </w:r>
      <w:r w:rsidR="00301905">
        <w:rPr>
          <w:szCs w:val="28"/>
        </w:rPr>
        <w:t>е</w:t>
      </w:r>
      <w:r w:rsidRPr="00F26C97">
        <w:rPr>
          <w:szCs w:val="28"/>
        </w:rPr>
        <w:t xml:space="preserve"> потер</w:t>
      </w:r>
      <w:r w:rsidR="00301905">
        <w:rPr>
          <w:szCs w:val="28"/>
        </w:rPr>
        <w:t>и и последствия».</w:t>
      </w:r>
      <w:r>
        <w:rPr>
          <w:szCs w:val="28"/>
        </w:rPr>
        <w:t xml:space="preserve"> </w:t>
      </w:r>
      <w:r w:rsidR="00301905">
        <w:rPr>
          <w:szCs w:val="28"/>
        </w:rPr>
        <w:t>В</w:t>
      </w:r>
      <w:r>
        <w:rPr>
          <w:szCs w:val="28"/>
        </w:rPr>
        <w:t xml:space="preserve">торостепенными по отношению к </w:t>
      </w:r>
      <w:r w:rsidR="00301905">
        <w:rPr>
          <w:szCs w:val="28"/>
        </w:rPr>
        <w:t xml:space="preserve">термину </w:t>
      </w:r>
      <w:r w:rsidR="00301905">
        <w:rPr>
          <w:szCs w:val="28"/>
          <w:lang w:val="en-US"/>
        </w:rPr>
        <w:t>disaster</w:t>
      </w:r>
      <w:r>
        <w:rPr>
          <w:szCs w:val="28"/>
        </w:rPr>
        <w:t xml:space="preserve"> являются</w:t>
      </w:r>
      <w:r w:rsidR="00301905" w:rsidRPr="00301905">
        <w:rPr>
          <w:szCs w:val="28"/>
        </w:rPr>
        <w:t xml:space="preserve">: </w:t>
      </w:r>
      <w:r w:rsidR="00301905" w:rsidRPr="00301905">
        <w:rPr>
          <w:i/>
          <w:szCs w:val="28"/>
          <w:lang w:val="en-US"/>
        </w:rPr>
        <w:t>e</w:t>
      </w:r>
      <w:r w:rsidR="00301905" w:rsidRPr="00301905">
        <w:rPr>
          <w:i/>
          <w:szCs w:val="28"/>
        </w:rPr>
        <w:t>mergency</w:t>
      </w:r>
      <w:r w:rsidR="00301905" w:rsidRPr="00301905">
        <w:rPr>
          <w:szCs w:val="28"/>
        </w:rPr>
        <w:t xml:space="preserve"> (</w:t>
      </w:r>
      <w:r w:rsidR="00301905">
        <w:rPr>
          <w:szCs w:val="28"/>
        </w:rPr>
        <w:t>опасность</w:t>
      </w:r>
      <w:r w:rsidR="00301905" w:rsidRPr="00301905">
        <w:rPr>
          <w:szCs w:val="28"/>
        </w:rPr>
        <w:t xml:space="preserve">), </w:t>
      </w:r>
      <w:r w:rsidR="00301905" w:rsidRPr="00301905">
        <w:rPr>
          <w:i/>
          <w:szCs w:val="28"/>
          <w:lang w:val="en-US"/>
        </w:rPr>
        <w:t>d</w:t>
      </w:r>
      <w:r w:rsidR="00301905" w:rsidRPr="00301905">
        <w:rPr>
          <w:i/>
          <w:szCs w:val="28"/>
        </w:rPr>
        <w:t>isaster damage</w:t>
      </w:r>
      <w:r w:rsidR="00301905" w:rsidRPr="00301905">
        <w:rPr>
          <w:szCs w:val="28"/>
        </w:rPr>
        <w:t xml:space="preserve"> (</w:t>
      </w:r>
      <w:r w:rsidR="00301905">
        <w:rPr>
          <w:szCs w:val="28"/>
        </w:rPr>
        <w:t>ущерб от катастроф)</w:t>
      </w:r>
      <w:r w:rsidR="00301905" w:rsidRPr="00301905">
        <w:rPr>
          <w:szCs w:val="28"/>
        </w:rPr>
        <w:t xml:space="preserve">, </w:t>
      </w:r>
      <w:r w:rsidR="00301905" w:rsidRPr="00301905">
        <w:rPr>
          <w:i/>
          <w:szCs w:val="28"/>
          <w:lang w:val="en-US"/>
        </w:rPr>
        <w:t>d</w:t>
      </w:r>
      <w:r w:rsidR="00301905" w:rsidRPr="00301905">
        <w:rPr>
          <w:i/>
          <w:szCs w:val="28"/>
        </w:rPr>
        <w:t>isaster impact</w:t>
      </w:r>
      <w:r w:rsidR="00301905" w:rsidRPr="00301905">
        <w:rPr>
          <w:szCs w:val="28"/>
        </w:rPr>
        <w:t xml:space="preserve"> (</w:t>
      </w:r>
      <w:r w:rsidR="00301905">
        <w:rPr>
          <w:szCs w:val="28"/>
        </w:rPr>
        <w:t>последствия катастроф).</w:t>
      </w:r>
    </w:p>
    <w:p w:rsidR="00FF4431" w:rsidRDefault="00FF4431" w:rsidP="00F6342E">
      <w:pPr>
        <w:spacing w:line="240" w:lineRule="auto"/>
        <w:rPr>
          <w:szCs w:val="28"/>
        </w:rPr>
      </w:pPr>
      <w:r>
        <w:rPr>
          <w:szCs w:val="28"/>
        </w:rPr>
        <w:t xml:space="preserve">На одном из заседаний рабочей группы была представлена деятельность </w:t>
      </w:r>
      <w:r w:rsidRPr="00FF4431">
        <w:rPr>
          <w:szCs w:val="28"/>
        </w:rPr>
        <w:t xml:space="preserve">МИКТА </w:t>
      </w:r>
      <w:r>
        <w:rPr>
          <w:szCs w:val="28"/>
        </w:rPr>
        <w:t>–</w:t>
      </w:r>
      <w:r w:rsidRPr="00FF4431">
        <w:rPr>
          <w:szCs w:val="28"/>
        </w:rPr>
        <w:t xml:space="preserve"> групп</w:t>
      </w:r>
      <w:r>
        <w:rPr>
          <w:szCs w:val="28"/>
        </w:rPr>
        <w:t>ы</w:t>
      </w:r>
      <w:r w:rsidRPr="00FF4431">
        <w:rPr>
          <w:szCs w:val="28"/>
        </w:rPr>
        <w:t xml:space="preserve"> из пяти стран: Мексика, Индонезия, Южная Корея, Турция, Австралия</w:t>
      </w:r>
      <w:r>
        <w:rPr>
          <w:szCs w:val="28"/>
        </w:rPr>
        <w:t xml:space="preserve"> в области снижения риска бедствий.</w:t>
      </w:r>
    </w:p>
    <w:p w:rsidR="00301905" w:rsidRPr="00FF4431" w:rsidRDefault="00301905" w:rsidP="00F6342E">
      <w:pPr>
        <w:spacing w:line="240" w:lineRule="auto"/>
        <w:rPr>
          <w:szCs w:val="28"/>
        </w:rPr>
      </w:pPr>
    </w:p>
    <w:sectPr w:rsidR="00301905" w:rsidRPr="00FF4431" w:rsidSect="00E26B1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DEE" w:rsidRDefault="00182DEE" w:rsidP="005E0055">
      <w:pPr>
        <w:spacing w:line="240" w:lineRule="auto"/>
      </w:pPr>
      <w:r>
        <w:separator/>
      </w:r>
    </w:p>
  </w:endnote>
  <w:endnote w:type="continuationSeparator" w:id="1">
    <w:p w:rsidR="00182DEE" w:rsidRDefault="00182DEE" w:rsidP="005E005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5825"/>
      <w:docPartObj>
        <w:docPartGallery w:val="Page Numbers (Bottom of Page)"/>
        <w:docPartUnique/>
      </w:docPartObj>
    </w:sdtPr>
    <w:sdtContent>
      <w:p w:rsidR="003A3B42" w:rsidRDefault="008B77B5">
        <w:pPr>
          <w:pStyle w:val="a9"/>
          <w:jc w:val="right"/>
        </w:pPr>
        <w:fldSimple w:instr=" PAGE   \* MERGEFORMAT ">
          <w:r w:rsidR="00283F9F">
            <w:rPr>
              <w:noProof/>
            </w:rPr>
            <w:t>1</w:t>
          </w:r>
        </w:fldSimple>
      </w:p>
    </w:sdtContent>
  </w:sdt>
  <w:p w:rsidR="003A3B42" w:rsidRDefault="003A3B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DEE" w:rsidRDefault="00182DEE" w:rsidP="005E0055">
      <w:pPr>
        <w:spacing w:line="240" w:lineRule="auto"/>
      </w:pPr>
      <w:r>
        <w:separator/>
      </w:r>
    </w:p>
  </w:footnote>
  <w:footnote w:type="continuationSeparator" w:id="1">
    <w:p w:rsidR="00182DEE" w:rsidRDefault="00182DEE" w:rsidP="005E00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DE8"/>
    <w:multiLevelType w:val="hybridMultilevel"/>
    <w:tmpl w:val="39BE8484"/>
    <w:lvl w:ilvl="0" w:tplc="7ED666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75E35C2"/>
    <w:multiLevelType w:val="hybridMultilevel"/>
    <w:tmpl w:val="2DA43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EB5AFE"/>
    <w:multiLevelType w:val="hybridMultilevel"/>
    <w:tmpl w:val="390AAD96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21F86BDC"/>
    <w:multiLevelType w:val="hybridMultilevel"/>
    <w:tmpl w:val="53240DEE"/>
    <w:lvl w:ilvl="0" w:tplc="F932B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9490013"/>
    <w:multiLevelType w:val="hybridMultilevel"/>
    <w:tmpl w:val="A0E2A130"/>
    <w:lvl w:ilvl="0" w:tplc="5C76A1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FA56A7B"/>
    <w:multiLevelType w:val="hybridMultilevel"/>
    <w:tmpl w:val="D09EE52A"/>
    <w:lvl w:ilvl="0" w:tplc="72580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79D2470"/>
    <w:multiLevelType w:val="hybridMultilevel"/>
    <w:tmpl w:val="390AAD96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55AB3AEB"/>
    <w:multiLevelType w:val="hybridMultilevel"/>
    <w:tmpl w:val="2758CE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381D49"/>
    <w:multiLevelType w:val="hybridMultilevel"/>
    <w:tmpl w:val="2D1E3948"/>
    <w:lvl w:ilvl="0" w:tplc="2632CE62">
      <w:start w:val="1"/>
      <w:numFmt w:val="lowerLetter"/>
      <w:lvlText w:val="%1)"/>
      <w:lvlJc w:val="left"/>
      <w:pPr>
        <w:ind w:left="121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CA246CC"/>
    <w:multiLevelType w:val="hybridMultilevel"/>
    <w:tmpl w:val="2D1E3948"/>
    <w:lvl w:ilvl="0" w:tplc="2632CE62">
      <w:start w:val="1"/>
      <w:numFmt w:val="lowerLetter"/>
      <w:lvlText w:val="%1)"/>
      <w:lvlJc w:val="left"/>
      <w:pPr>
        <w:ind w:left="121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2E0B"/>
    <w:rsid w:val="00000E14"/>
    <w:rsid w:val="000023F7"/>
    <w:rsid w:val="00005C8A"/>
    <w:rsid w:val="00010BF7"/>
    <w:rsid w:val="00014370"/>
    <w:rsid w:val="00020FF8"/>
    <w:rsid w:val="00025A38"/>
    <w:rsid w:val="000368DC"/>
    <w:rsid w:val="00041853"/>
    <w:rsid w:val="00041E1C"/>
    <w:rsid w:val="00046DBF"/>
    <w:rsid w:val="000518D0"/>
    <w:rsid w:val="00057A0C"/>
    <w:rsid w:val="000705BD"/>
    <w:rsid w:val="00071CEE"/>
    <w:rsid w:val="00073B6B"/>
    <w:rsid w:val="0007428C"/>
    <w:rsid w:val="000761AE"/>
    <w:rsid w:val="000773B5"/>
    <w:rsid w:val="00080720"/>
    <w:rsid w:val="00080849"/>
    <w:rsid w:val="0008522A"/>
    <w:rsid w:val="000870B6"/>
    <w:rsid w:val="000874C6"/>
    <w:rsid w:val="00087568"/>
    <w:rsid w:val="000917C2"/>
    <w:rsid w:val="00094298"/>
    <w:rsid w:val="000A49E2"/>
    <w:rsid w:val="000A6E56"/>
    <w:rsid w:val="000A7479"/>
    <w:rsid w:val="000C2BA9"/>
    <w:rsid w:val="000C4200"/>
    <w:rsid w:val="000C65CD"/>
    <w:rsid w:val="000E78ED"/>
    <w:rsid w:val="000F6F62"/>
    <w:rsid w:val="00104454"/>
    <w:rsid w:val="0010616F"/>
    <w:rsid w:val="00106541"/>
    <w:rsid w:val="00111CB8"/>
    <w:rsid w:val="00112A4E"/>
    <w:rsid w:val="00117991"/>
    <w:rsid w:val="001218DD"/>
    <w:rsid w:val="0012347E"/>
    <w:rsid w:val="001278AE"/>
    <w:rsid w:val="001314DA"/>
    <w:rsid w:val="0013152E"/>
    <w:rsid w:val="0013650C"/>
    <w:rsid w:val="00144458"/>
    <w:rsid w:val="00145A50"/>
    <w:rsid w:val="001514DF"/>
    <w:rsid w:val="00154913"/>
    <w:rsid w:val="001607BE"/>
    <w:rsid w:val="001650E5"/>
    <w:rsid w:val="00167D50"/>
    <w:rsid w:val="00180EAC"/>
    <w:rsid w:val="00182DEE"/>
    <w:rsid w:val="0018361B"/>
    <w:rsid w:val="001862C4"/>
    <w:rsid w:val="00193C2C"/>
    <w:rsid w:val="00197D27"/>
    <w:rsid w:val="001A160D"/>
    <w:rsid w:val="001A2ED4"/>
    <w:rsid w:val="001A5AF1"/>
    <w:rsid w:val="001A6520"/>
    <w:rsid w:val="001A6C3A"/>
    <w:rsid w:val="001A732B"/>
    <w:rsid w:val="001B0E1B"/>
    <w:rsid w:val="001C5129"/>
    <w:rsid w:val="001D7340"/>
    <w:rsid w:val="001E36E4"/>
    <w:rsid w:val="001E5550"/>
    <w:rsid w:val="001E5D8D"/>
    <w:rsid w:val="001F06D2"/>
    <w:rsid w:val="001F5D89"/>
    <w:rsid w:val="001F6559"/>
    <w:rsid w:val="002040CC"/>
    <w:rsid w:val="00205370"/>
    <w:rsid w:val="00216130"/>
    <w:rsid w:val="002177A8"/>
    <w:rsid w:val="00221BBA"/>
    <w:rsid w:val="002272E7"/>
    <w:rsid w:val="002277E1"/>
    <w:rsid w:val="00227CAA"/>
    <w:rsid w:val="00232DD6"/>
    <w:rsid w:val="00241C0E"/>
    <w:rsid w:val="00244E83"/>
    <w:rsid w:val="00245244"/>
    <w:rsid w:val="002514FC"/>
    <w:rsid w:val="00252CEE"/>
    <w:rsid w:val="00256AC9"/>
    <w:rsid w:val="00257310"/>
    <w:rsid w:val="00257F12"/>
    <w:rsid w:val="002701CE"/>
    <w:rsid w:val="00270B64"/>
    <w:rsid w:val="00273C6D"/>
    <w:rsid w:val="002757B0"/>
    <w:rsid w:val="0027794B"/>
    <w:rsid w:val="00277E5C"/>
    <w:rsid w:val="00282481"/>
    <w:rsid w:val="00283F9F"/>
    <w:rsid w:val="00284226"/>
    <w:rsid w:val="00285284"/>
    <w:rsid w:val="002852D8"/>
    <w:rsid w:val="00287DCB"/>
    <w:rsid w:val="002921BF"/>
    <w:rsid w:val="002A0AAB"/>
    <w:rsid w:val="002A3449"/>
    <w:rsid w:val="002A3BAB"/>
    <w:rsid w:val="002B4963"/>
    <w:rsid w:val="002C6DFE"/>
    <w:rsid w:val="002D0522"/>
    <w:rsid w:val="002D3FC2"/>
    <w:rsid w:val="002D6D73"/>
    <w:rsid w:val="002E5037"/>
    <w:rsid w:val="002E77B3"/>
    <w:rsid w:val="002F45A9"/>
    <w:rsid w:val="002F4FE8"/>
    <w:rsid w:val="002F62B4"/>
    <w:rsid w:val="00301369"/>
    <w:rsid w:val="00301905"/>
    <w:rsid w:val="00303163"/>
    <w:rsid w:val="00303FFA"/>
    <w:rsid w:val="003045EA"/>
    <w:rsid w:val="003049C5"/>
    <w:rsid w:val="00315607"/>
    <w:rsid w:val="00315AF3"/>
    <w:rsid w:val="00320C6F"/>
    <w:rsid w:val="00323A26"/>
    <w:rsid w:val="0032422F"/>
    <w:rsid w:val="00327445"/>
    <w:rsid w:val="00327C54"/>
    <w:rsid w:val="00332E65"/>
    <w:rsid w:val="003365B6"/>
    <w:rsid w:val="0034095B"/>
    <w:rsid w:val="003438C5"/>
    <w:rsid w:val="00350BD2"/>
    <w:rsid w:val="0035231A"/>
    <w:rsid w:val="003544CE"/>
    <w:rsid w:val="0035648C"/>
    <w:rsid w:val="003600E5"/>
    <w:rsid w:val="003659A7"/>
    <w:rsid w:val="0037719A"/>
    <w:rsid w:val="003775C9"/>
    <w:rsid w:val="00381D4E"/>
    <w:rsid w:val="00386AA5"/>
    <w:rsid w:val="00387548"/>
    <w:rsid w:val="003952F3"/>
    <w:rsid w:val="003A2942"/>
    <w:rsid w:val="003A2B27"/>
    <w:rsid w:val="003A30EA"/>
    <w:rsid w:val="003A3B42"/>
    <w:rsid w:val="003B37C3"/>
    <w:rsid w:val="003B7FF6"/>
    <w:rsid w:val="003C0327"/>
    <w:rsid w:val="003C1588"/>
    <w:rsid w:val="003C68E6"/>
    <w:rsid w:val="003D188A"/>
    <w:rsid w:val="003D19DE"/>
    <w:rsid w:val="003D428B"/>
    <w:rsid w:val="003D46C7"/>
    <w:rsid w:val="003D5F8D"/>
    <w:rsid w:val="003E26CD"/>
    <w:rsid w:val="003E32D5"/>
    <w:rsid w:val="003E3E66"/>
    <w:rsid w:val="003E6271"/>
    <w:rsid w:val="003E641D"/>
    <w:rsid w:val="003E7BED"/>
    <w:rsid w:val="003F0306"/>
    <w:rsid w:val="003F0DD3"/>
    <w:rsid w:val="003F12C4"/>
    <w:rsid w:val="00401BFD"/>
    <w:rsid w:val="00402B8A"/>
    <w:rsid w:val="004120C0"/>
    <w:rsid w:val="0041332E"/>
    <w:rsid w:val="00414A0B"/>
    <w:rsid w:val="00414E23"/>
    <w:rsid w:val="00416357"/>
    <w:rsid w:val="00420068"/>
    <w:rsid w:val="004207D9"/>
    <w:rsid w:val="0042080A"/>
    <w:rsid w:val="00420D0F"/>
    <w:rsid w:val="004234EF"/>
    <w:rsid w:val="00424C77"/>
    <w:rsid w:val="0043484C"/>
    <w:rsid w:val="0043615D"/>
    <w:rsid w:val="004373CC"/>
    <w:rsid w:val="004444C9"/>
    <w:rsid w:val="004465E0"/>
    <w:rsid w:val="004503BB"/>
    <w:rsid w:val="0045053D"/>
    <w:rsid w:val="00451FA9"/>
    <w:rsid w:val="00452E3B"/>
    <w:rsid w:val="00454119"/>
    <w:rsid w:val="004607EC"/>
    <w:rsid w:val="004631CD"/>
    <w:rsid w:val="004637CE"/>
    <w:rsid w:val="00470737"/>
    <w:rsid w:val="00472EAE"/>
    <w:rsid w:val="00472F71"/>
    <w:rsid w:val="0047507C"/>
    <w:rsid w:val="00482E1C"/>
    <w:rsid w:val="00483036"/>
    <w:rsid w:val="00485AC8"/>
    <w:rsid w:val="00486C33"/>
    <w:rsid w:val="00494399"/>
    <w:rsid w:val="004970F3"/>
    <w:rsid w:val="004A104B"/>
    <w:rsid w:val="004A59AB"/>
    <w:rsid w:val="004A707D"/>
    <w:rsid w:val="004B0DD2"/>
    <w:rsid w:val="004B4898"/>
    <w:rsid w:val="004C3428"/>
    <w:rsid w:val="004D0B9F"/>
    <w:rsid w:val="004D1E7B"/>
    <w:rsid w:val="004D5814"/>
    <w:rsid w:val="004E303F"/>
    <w:rsid w:val="004E6D31"/>
    <w:rsid w:val="004F1EF5"/>
    <w:rsid w:val="004F3554"/>
    <w:rsid w:val="005004D9"/>
    <w:rsid w:val="00500B12"/>
    <w:rsid w:val="005043FF"/>
    <w:rsid w:val="005227D4"/>
    <w:rsid w:val="005247B7"/>
    <w:rsid w:val="005276BF"/>
    <w:rsid w:val="005400C3"/>
    <w:rsid w:val="00541BC4"/>
    <w:rsid w:val="00545B3D"/>
    <w:rsid w:val="00547172"/>
    <w:rsid w:val="00551259"/>
    <w:rsid w:val="0055324B"/>
    <w:rsid w:val="00561B0F"/>
    <w:rsid w:val="00563779"/>
    <w:rsid w:val="0057029D"/>
    <w:rsid w:val="00577430"/>
    <w:rsid w:val="00580146"/>
    <w:rsid w:val="005813A6"/>
    <w:rsid w:val="00594F60"/>
    <w:rsid w:val="00597AEF"/>
    <w:rsid w:val="005A3128"/>
    <w:rsid w:val="005A479C"/>
    <w:rsid w:val="005A75E1"/>
    <w:rsid w:val="005B007F"/>
    <w:rsid w:val="005B032A"/>
    <w:rsid w:val="005B1B85"/>
    <w:rsid w:val="005B5BCF"/>
    <w:rsid w:val="005C0B2B"/>
    <w:rsid w:val="005C0EE7"/>
    <w:rsid w:val="005D4857"/>
    <w:rsid w:val="005D4B65"/>
    <w:rsid w:val="005D5D98"/>
    <w:rsid w:val="005E0055"/>
    <w:rsid w:val="005E4A29"/>
    <w:rsid w:val="005E7D43"/>
    <w:rsid w:val="005F20DC"/>
    <w:rsid w:val="005F2BAD"/>
    <w:rsid w:val="00600E09"/>
    <w:rsid w:val="006011DA"/>
    <w:rsid w:val="00607706"/>
    <w:rsid w:val="00611C45"/>
    <w:rsid w:val="00613FE6"/>
    <w:rsid w:val="00614B7E"/>
    <w:rsid w:val="006300EF"/>
    <w:rsid w:val="006430CD"/>
    <w:rsid w:val="00645E0F"/>
    <w:rsid w:val="00646CD4"/>
    <w:rsid w:val="00647CE0"/>
    <w:rsid w:val="00653569"/>
    <w:rsid w:val="00664623"/>
    <w:rsid w:val="006656FF"/>
    <w:rsid w:val="00667948"/>
    <w:rsid w:val="00673DFB"/>
    <w:rsid w:val="006A061C"/>
    <w:rsid w:val="006A1CE2"/>
    <w:rsid w:val="006C342C"/>
    <w:rsid w:val="006D0857"/>
    <w:rsid w:val="006D354D"/>
    <w:rsid w:val="006D5179"/>
    <w:rsid w:val="006E1D81"/>
    <w:rsid w:val="006E31F0"/>
    <w:rsid w:val="006E3976"/>
    <w:rsid w:val="006F3EB7"/>
    <w:rsid w:val="00700087"/>
    <w:rsid w:val="00701165"/>
    <w:rsid w:val="00701AC2"/>
    <w:rsid w:val="0070262A"/>
    <w:rsid w:val="00703783"/>
    <w:rsid w:val="00703951"/>
    <w:rsid w:val="007072B6"/>
    <w:rsid w:val="00707A1F"/>
    <w:rsid w:val="0071024D"/>
    <w:rsid w:val="007137BD"/>
    <w:rsid w:val="007169A1"/>
    <w:rsid w:val="0072492D"/>
    <w:rsid w:val="007277FC"/>
    <w:rsid w:val="007309FC"/>
    <w:rsid w:val="00733D28"/>
    <w:rsid w:val="00740554"/>
    <w:rsid w:val="00744BA1"/>
    <w:rsid w:val="007555E7"/>
    <w:rsid w:val="0076321E"/>
    <w:rsid w:val="00765D22"/>
    <w:rsid w:val="0078025E"/>
    <w:rsid w:val="00786770"/>
    <w:rsid w:val="007867D1"/>
    <w:rsid w:val="00793404"/>
    <w:rsid w:val="00793B06"/>
    <w:rsid w:val="0079634D"/>
    <w:rsid w:val="007A0D5F"/>
    <w:rsid w:val="007A1161"/>
    <w:rsid w:val="007A2258"/>
    <w:rsid w:val="007A2DA6"/>
    <w:rsid w:val="007A3912"/>
    <w:rsid w:val="007A409C"/>
    <w:rsid w:val="007A658E"/>
    <w:rsid w:val="007A7DBA"/>
    <w:rsid w:val="007B4E3A"/>
    <w:rsid w:val="007B61A1"/>
    <w:rsid w:val="007C792D"/>
    <w:rsid w:val="007D1E7B"/>
    <w:rsid w:val="007D1E8F"/>
    <w:rsid w:val="007E173F"/>
    <w:rsid w:val="007E1E82"/>
    <w:rsid w:val="007F117C"/>
    <w:rsid w:val="007F181F"/>
    <w:rsid w:val="007F21C8"/>
    <w:rsid w:val="007F3B88"/>
    <w:rsid w:val="007F6482"/>
    <w:rsid w:val="008003CC"/>
    <w:rsid w:val="00807304"/>
    <w:rsid w:val="00812D0D"/>
    <w:rsid w:val="00815868"/>
    <w:rsid w:val="0082434A"/>
    <w:rsid w:val="008300C8"/>
    <w:rsid w:val="0083407B"/>
    <w:rsid w:val="00835793"/>
    <w:rsid w:val="00836527"/>
    <w:rsid w:val="00837935"/>
    <w:rsid w:val="008427CC"/>
    <w:rsid w:val="0084568C"/>
    <w:rsid w:val="008570AE"/>
    <w:rsid w:val="008577DA"/>
    <w:rsid w:val="00860944"/>
    <w:rsid w:val="00864545"/>
    <w:rsid w:val="008646CF"/>
    <w:rsid w:val="008654A6"/>
    <w:rsid w:val="008677E8"/>
    <w:rsid w:val="0087193A"/>
    <w:rsid w:val="00873B49"/>
    <w:rsid w:val="0087587A"/>
    <w:rsid w:val="00875D0A"/>
    <w:rsid w:val="0088112C"/>
    <w:rsid w:val="00886DD4"/>
    <w:rsid w:val="00890809"/>
    <w:rsid w:val="00891268"/>
    <w:rsid w:val="008952F1"/>
    <w:rsid w:val="00895444"/>
    <w:rsid w:val="0089694C"/>
    <w:rsid w:val="00896B04"/>
    <w:rsid w:val="008A0FEC"/>
    <w:rsid w:val="008A12D7"/>
    <w:rsid w:val="008A436E"/>
    <w:rsid w:val="008B0DE2"/>
    <w:rsid w:val="008B371F"/>
    <w:rsid w:val="008B77B5"/>
    <w:rsid w:val="008B7CD5"/>
    <w:rsid w:val="008C7053"/>
    <w:rsid w:val="008D14ED"/>
    <w:rsid w:val="008D3D93"/>
    <w:rsid w:val="008D53CB"/>
    <w:rsid w:val="008D5CE1"/>
    <w:rsid w:val="008F28AE"/>
    <w:rsid w:val="008F4EB9"/>
    <w:rsid w:val="008F4F5B"/>
    <w:rsid w:val="00903D66"/>
    <w:rsid w:val="009052D3"/>
    <w:rsid w:val="00906FC7"/>
    <w:rsid w:val="00911DB0"/>
    <w:rsid w:val="0092042E"/>
    <w:rsid w:val="00940831"/>
    <w:rsid w:val="00941DBF"/>
    <w:rsid w:val="00942AD7"/>
    <w:rsid w:val="00950D06"/>
    <w:rsid w:val="0095523B"/>
    <w:rsid w:val="00955F8C"/>
    <w:rsid w:val="009605FE"/>
    <w:rsid w:val="009612B1"/>
    <w:rsid w:val="009622F9"/>
    <w:rsid w:val="009627F6"/>
    <w:rsid w:val="00965011"/>
    <w:rsid w:val="00974785"/>
    <w:rsid w:val="0097660D"/>
    <w:rsid w:val="009939B3"/>
    <w:rsid w:val="0099674A"/>
    <w:rsid w:val="00997CAA"/>
    <w:rsid w:val="009A091C"/>
    <w:rsid w:val="009A0E2A"/>
    <w:rsid w:val="009A1D33"/>
    <w:rsid w:val="009A6DFB"/>
    <w:rsid w:val="009B3474"/>
    <w:rsid w:val="009B387D"/>
    <w:rsid w:val="009B7E73"/>
    <w:rsid w:val="009C2DB2"/>
    <w:rsid w:val="009C692B"/>
    <w:rsid w:val="009C6E3B"/>
    <w:rsid w:val="009D26F7"/>
    <w:rsid w:val="009D3468"/>
    <w:rsid w:val="009D3B39"/>
    <w:rsid w:val="009D53B9"/>
    <w:rsid w:val="009D60CD"/>
    <w:rsid w:val="009E1494"/>
    <w:rsid w:val="009E5F33"/>
    <w:rsid w:val="009E6594"/>
    <w:rsid w:val="009F1020"/>
    <w:rsid w:val="009F1D1C"/>
    <w:rsid w:val="009F6CDA"/>
    <w:rsid w:val="009F6DAC"/>
    <w:rsid w:val="009F6E1F"/>
    <w:rsid w:val="009F7CB8"/>
    <w:rsid w:val="00A000EE"/>
    <w:rsid w:val="00A032A9"/>
    <w:rsid w:val="00A26673"/>
    <w:rsid w:val="00A3234F"/>
    <w:rsid w:val="00A34C15"/>
    <w:rsid w:val="00A37846"/>
    <w:rsid w:val="00A4073B"/>
    <w:rsid w:val="00A41958"/>
    <w:rsid w:val="00A44835"/>
    <w:rsid w:val="00A45BDA"/>
    <w:rsid w:val="00A46F0F"/>
    <w:rsid w:val="00A51B1E"/>
    <w:rsid w:val="00A549BF"/>
    <w:rsid w:val="00A5660A"/>
    <w:rsid w:val="00A56C7C"/>
    <w:rsid w:val="00A56FB3"/>
    <w:rsid w:val="00A57677"/>
    <w:rsid w:val="00A57742"/>
    <w:rsid w:val="00A62E0B"/>
    <w:rsid w:val="00A66662"/>
    <w:rsid w:val="00A708EF"/>
    <w:rsid w:val="00A70F98"/>
    <w:rsid w:val="00A718F1"/>
    <w:rsid w:val="00A72011"/>
    <w:rsid w:val="00A81965"/>
    <w:rsid w:val="00A82DB4"/>
    <w:rsid w:val="00A86241"/>
    <w:rsid w:val="00A93DC1"/>
    <w:rsid w:val="00A951AF"/>
    <w:rsid w:val="00A95A12"/>
    <w:rsid w:val="00A95F7E"/>
    <w:rsid w:val="00A96AFD"/>
    <w:rsid w:val="00A9775D"/>
    <w:rsid w:val="00AA0753"/>
    <w:rsid w:val="00AA60FF"/>
    <w:rsid w:val="00AA610F"/>
    <w:rsid w:val="00AA670C"/>
    <w:rsid w:val="00AA77BA"/>
    <w:rsid w:val="00AB1E86"/>
    <w:rsid w:val="00AB466D"/>
    <w:rsid w:val="00AB4BB8"/>
    <w:rsid w:val="00AB6741"/>
    <w:rsid w:val="00AC0DFB"/>
    <w:rsid w:val="00AC70FE"/>
    <w:rsid w:val="00AD489B"/>
    <w:rsid w:val="00AD582F"/>
    <w:rsid w:val="00AD7CB6"/>
    <w:rsid w:val="00AE342E"/>
    <w:rsid w:val="00AE6017"/>
    <w:rsid w:val="00AE6A73"/>
    <w:rsid w:val="00AE6D59"/>
    <w:rsid w:val="00AF3C1D"/>
    <w:rsid w:val="00AF5862"/>
    <w:rsid w:val="00AF6A96"/>
    <w:rsid w:val="00AF6C15"/>
    <w:rsid w:val="00B008EB"/>
    <w:rsid w:val="00B04491"/>
    <w:rsid w:val="00B044EB"/>
    <w:rsid w:val="00B10DBE"/>
    <w:rsid w:val="00B12DA3"/>
    <w:rsid w:val="00B15180"/>
    <w:rsid w:val="00B22CCC"/>
    <w:rsid w:val="00B24977"/>
    <w:rsid w:val="00B30320"/>
    <w:rsid w:val="00B42781"/>
    <w:rsid w:val="00B45E57"/>
    <w:rsid w:val="00B473F8"/>
    <w:rsid w:val="00B512D0"/>
    <w:rsid w:val="00B52180"/>
    <w:rsid w:val="00B52B67"/>
    <w:rsid w:val="00B572F6"/>
    <w:rsid w:val="00B61520"/>
    <w:rsid w:val="00B67480"/>
    <w:rsid w:val="00B72FCA"/>
    <w:rsid w:val="00B77DFD"/>
    <w:rsid w:val="00B80F61"/>
    <w:rsid w:val="00B862B3"/>
    <w:rsid w:val="00B9053D"/>
    <w:rsid w:val="00B95AD6"/>
    <w:rsid w:val="00BA09C6"/>
    <w:rsid w:val="00BB2174"/>
    <w:rsid w:val="00BB2D30"/>
    <w:rsid w:val="00BB3A35"/>
    <w:rsid w:val="00BB5777"/>
    <w:rsid w:val="00BB7999"/>
    <w:rsid w:val="00BB7C6A"/>
    <w:rsid w:val="00BC43DC"/>
    <w:rsid w:val="00BD2306"/>
    <w:rsid w:val="00BD3545"/>
    <w:rsid w:val="00BD5FA1"/>
    <w:rsid w:val="00BE10F4"/>
    <w:rsid w:val="00BE1E20"/>
    <w:rsid w:val="00BE39AA"/>
    <w:rsid w:val="00BE44DA"/>
    <w:rsid w:val="00BE6CD2"/>
    <w:rsid w:val="00BF23F6"/>
    <w:rsid w:val="00C00420"/>
    <w:rsid w:val="00C1267A"/>
    <w:rsid w:val="00C23DDE"/>
    <w:rsid w:val="00C2560A"/>
    <w:rsid w:val="00C259B1"/>
    <w:rsid w:val="00C35833"/>
    <w:rsid w:val="00C373EB"/>
    <w:rsid w:val="00C44CAC"/>
    <w:rsid w:val="00C45F88"/>
    <w:rsid w:val="00C57C27"/>
    <w:rsid w:val="00C63A5F"/>
    <w:rsid w:val="00C65641"/>
    <w:rsid w:val="00C66561"/>
    <w:rsid w:val="00C70C43"/>
    <w:rsid w:val="00C70D7E"/>
    <w:rsid w:val="00C74E76"/>
    <w:rsid w:val="00C811B2"/>
    <w:rsid w:val="00C82CD7"/>
    <w:rsid w:val="00C8576F"/>
    <w:rsid w:val="00C86A27"/>
    <w:rsid w:val="00C871DE"/>
    <w:rsid w:val="00C92891"/>
    <w:rsid w:val="00C933AE"/>
    <w:rsid w:val="00C961C3"/>
    <w:rsid w:val="00CA028E"/>
    <w:rsid w:val="00CA1EAB"/>
    <w:rsid w:val="00CA4742"/>
    <w:rsid w:val="00CC002A"/>
    <w:rsid w:val="00CC14F0"/>
    <w:rsid w:val="00CC2BCB"/>
    <w:rsid w:val="00CC3E83"/>
    <w:rsid w:val="00CC4653"/>
    <w:rsid w:val="00CC5DD9"/>
    <w:rsid w:val="00CC7819"/>
    <w:rsid w:val="00CE2AD8"/>
    <w:rsid w:val="00CE4561"/>
    <w:rsid w:val="00CE4596"/>
    <w:rsid w:val="00CE514A"/>
    <w:rsid w:val="00D01616"/>
    <w:rsid w:val="00D01D52"/>
    <w:rsid w:val="00D0700B"/>
    <w:rsid w:val="00D12B4F"/>
    <w:rsid w:val="00D15637"/>
    <w:rsid w:val="00D16AC6"/>
    <w:rsid w:val="00D16F4A"/>
    <w:rsid w:val="00D17365"/>
    <w:rsid w:val="00D17905"/>
    <w:rsid w:val="00D229CF"/>
    <w:rsid w:val="00D34D32"/>
    <w:rsid w:val="00D35504"/>
    <w:rsid w:val="00D37D1A"/>
    <w:rsid w:val="00D4016B"/>
    <w:rsid w:val="00D413FA"/>
    <w:rsid w:val="00D461A6"/>
    <w:rsid w:val="00D47894"/>
    <w:rsid w:val="00D47975"/>
    <w:rsid w:val="00D512F4"/>
    <w:rsid w:val="00D51AE5"/>
    <w:rsid w:val="00D51B8B"/>
    <w:rsid w:val="00D53B6F"/>
    <w:rsid w:val="00D552C6"/>
    <w:rsid w:val="00D61701"/>
    <w:rsid w:val="00D62918"/>
    <w:rsid w:val="00D641EE"/>
    <w:rsid w:val="00D6464A"/>
    <w:rsid w:val="00D6734B"/>
    <w:rsid w:val="00D67403"/>
    <w:rsid w:val="00D72863"/>
    <w:rsid w:val="00D748AB"/>
    <w:rsid w:val="00D77998"/>
    <w:rsid w:val="00D8404F"/>
    <w:rsid w:val="00D84CCE"/>
    <w:rsid w:val="00D93A19"/>
    <w:rsid w:val="00D943D1"/>
    <w:rsid w:val="00DA33F1"/>
    <w:rsid w:val="00DB23A9"/>
    <w:rsid w:val="00DB2EE9"/>
    <w:rsid w:val="00DB3D74"/>
    <w:rsid w:val="00DC0050"/>
    <w:rsid w:val="00DC0E9A"/>
    <w:rsid w:val="00DC26C8"/>
    <w:rsid w:val="00DC50F4"/>
    <w:rsid w:val="00DC6F8D"/>
    <w:rsid w:val="00DD064D"/>
    <w:rsid w:val="00DD1540"/>
    <w:rsid w:val="00DD24FF"/>
    <w:rsid w:val="00DD295E"/>
    <w:rsid w:val="00DD59ED"/>
    <w:rsid w:val="00DD626C"/>
    <w:rsid w:val="00DD770B"/>
    <w:rsid w:val="00DD7BB0"/>
    <w:rsid w:val="00DF474E"/>
    <w:rsid w:val="00E004E0"/>
    <w:rsid w:val="00E01319"/>
    <w:rsid w:val="00E10B5A"/>
    <w:rsid w:val="00E10FA7"/>
    <w:rsid w:val="00E13530"/>
    <w:rsid w:val="00E165CC"/>
    <w:rsid w:val="00E174F2"/>
    <w:rsid w:val="00E20127"/>
    <w:rsid w:val="00E213B6"/>
    <w:rsid w:val="00E215E0"/>
    <w:rsid w:val="00E22D1F"/>
    <w:rsid w:val="00E26B11"/>
    <w:rsid w:val="00E32ADD"/>
    <w:rsid w:val="00E370D7"/>
    <w:rsid w:val="00E41D03"/>
    <w:rsid w:val="00E532A1"/>
    <w:rsid w:val="00E5508E"/>
    <w:rsid w:val="00E5555F"/>
    <w:rsid w:val="00E609CA"/>
    <w:rsid w:val="00E61B3E"/>
    <w:rsid w:val="00E6354E"/>
    <w:rsid w:val="00E636B8"/>
    <w:rsid w:val="00E64295"/>
    <w:rsid w:val="00E64298"/>
    <w:rsid w:val="00E65F01"/>
    <w:rsid w:val="00E71D26"/>
    <w:rsid w:val="00E762B9"/>
    <w:rsid w:val="00E77EE2"/>
    <w:rsid w:val="00E81ADE"/>
    <w:rsid w:val="00E83AEA"/>
    <w:rsid w:val="00E84725"/>
    <w:rsid w:val="00E9715A"/>
    <w:rsid w:val="00E97796"/>
    <w:rsid w:val="00EA1F01"/>
    <w:rsid w:val="00EA5D4D"/>
    <w:rsid w:val="00EB01CA"/>
    <w:rsid w:val="00EB02AD"/>
    <w:rsid w:val="00EB6743"/>
    <w:rsid w:val="00EB741E"/>
    <w:rsid w:val="00EB778A"/>
    <w:rsid w:val="00EC51A8"/>
    <w:rsid w:val="00ED2863"/>
    <w:rsid w:val="00ED29C7"/>
    <w:rsid w:val="00ED7213"/>
    <w:rsid w:val="00EE007C"/>
    <w:rsid w:val="00EE2908"/>
    <w:rsid w:val="00EE6D14"/>
    <w:rsid w:val="00EE70DD"/>
    <w:rsid w:val="00EF23D2"/>
    <w:rsid w:val="00EF578C"/>
    <w:rsid w:val="00EF6006"/>
    <w:rsid w:val="00F01332"/>
    <w:rsid w:val="00F07450"/>
    <w:rsid w:val="00F11FE8"/>
    <w:rsid w:val="00F17566"/>
    <w:rsid w:val="00F26C97"/>
    <w:rsid w:val="00F27AF8"/>
    <w:rsid w:val="00F331E9"/>
    <w:rsid w:val="00F336FC"/>
    <w:rsid w:val="00F4041D"/>
    <w:rsid w:val="00F41066"/>
    <w:rsid w:val="00F46DBD"/>
    <w:rsid w:val="00F47CB0"/>
    <w:rsid w:val="00F51786"/>
    <w:rsid w:val="00F520FF"/>
    <w:rsid w:val="00F537C0"/>
    <w:rsid w:val="00F60705"/>
    <w:rsid w:val="00F60C53"/>
    <w:rsid w:val="00F6342E"/>
    <w:rsid w:val="00F7464B"/>
    <w:rsid w:val="00F76588"/>
    <w:rsid w:val="00F819CF"/>
    <w:rsid w:val="00F82731"/>
    <w:rsid w:val="00F84E82"/>
    <w:rsid w:val="00F85B2D"/>
    <w:rsid w:val="00F868E6"/>
    <w:rsid w:val="00F914DB"/>
    <w:rsid w:val="00F92C71"/>
    <w:rsid w:val="00F930C4"/>
    <w:rsid w:val="00FA47A5"/>
    <w:rsid w:val="00FA61AF"/>
    <w:rsid w:val="00FB092D"/>
    <w:rsid w:val="00FB2272"/>
    <w:rsid w:val="00FB29F9"/>
    <w:rsid w:val="00FB4391"/>
    <w:rsid w:val="00FB562A"/>
    <w:rsid w:val="00FC466B"/>
    <w:rsid w:val="00FC5E21"/>
    <w:rsid w:val="00FD1734"/>
    <w:rsid w:val="00FD36D2"/>
    <w:rsid w:val="00FD40BC"/>
    <w:rsid w:val="00FD5B9E"/>
    <w:rsid w:val="00FE12E9"/>
    <w:rsid w:val="00FE21F2"/>
    <w:rsid w:val="00FE7BF2"/>
    <w:rsid w:val="00FF1E47"/>
    <w:rsid w:val="00FF2631"/>
    <w:rsid w:val="00FF4431"/>
    <w:rsid w:val="00FF601A"/>
    <w:rsid w:val="00FF7684"/>
    <w:rsid w:val="00FF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E0B"/>
    <w:pPr>
      <w:ind w:left="720"/>
      <w:contextualSpacing/>
    </w:pPr>
  </w:style>
  <w:style w:type="paragraph" w:customStyle="1" w:styleId="Default">
    <w:name w:val="Default"/>
    <w:rsid w:val="00A62E0B"/>
    <w:pPr>
      <w:autoSpaceDE w:val="0"/>
      <w:autoSpaceDN w:val="0"/>
      <w:adjustRightInd w:val="0"/>
      <w:spacing w:line="240" w:lineRule="auto"/>
      <w:ind w:firstLine="0"/>
      <w:jc w:val="left"/>
    </w:pPr>
    <w:rPr>
      <w:rFonts w:cs="Times New Roman"/>
      <w:color w:val="000000"/>
      <w:sz w:val="24"/>
      <w:szCs w:val="24"/>
    </w:rPr>
  </w:style>
  <w:style w:type="character" w:customStyle="1" w:styleId="translation-chunk">
    <w:name w:val="translation-chunk"/>
    <w:basedOn w:val="a0"/>
    <w:rsid w:val="00420D0F"/>
  </w:style>
  <w:style w:type="table" w:styleId="a4">
    <w:name w:val="Table Grid"/>
    <w:basedOn w:val="a1"/>
    <w:uiPriority w:val="59"/>
    <w:rsid w:val="00381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1E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E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E005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0055"/>
  </w:style>
  <w:style w:type="paragraph" w:styleId="a9">
    <w:name w:val="footer"/>
    <w:basedOn w:val="a"/>
    <w:link w:val="aa"/>
    <w:uiPriority w:val="99"/>
    <w:unhideWhenUsed/>
    <w:rsid w:val="005E005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0055"/>
  </w:style>
  <w:style w:type="paragraph" w:styleId="ab">
    <w:name w:val="Body Text Indent"/>
    <w:basedOn w:val="a"/>
    <w:link w:val="ac"/>
    <w:rsid w:val="00402B8A"/>
    <w:pPr>
      <w:suppressAutoHyphens/>
      <w:spacing w:line="240" w:lineRule="auto"/>
      <w:ind w:firstLine="708"/>
    </w:pPr>
    <w:rPr>
      <w:rFonts w:eastAsia="Times New Roman" w:cs="Times New Roman"/>
      <w:sz w:val="26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402B8A"/>
    <w:rPr>
      <w:rFonts w:eastAsia="Times New Roman" w:cs="Times New Roman"/>
      <w:sz w:val="26"/>
      <w:szCs w:val="24"/>
      <w:lang w:eastAsia="ar-SA"/>
    </w:rPr>
  </w:style>
  <w:style w:type="table" w:customStyle="1" w:styleId="1">
    <w:name w:val="Сетка таблицы1"/>
    <w:basedOn w:val="a1"/>
    <w:next w:val="a4"/>
    <w:uiPriority w:val="59"/>
    <w:rsid w:val="00221BBA"/>
    <w:pPr>
      <w:spacing w:line="240" w:lineRule="auto"/>
      <w:ind w:firstLine="0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BB577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BB5777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unhideWhenUsed/>
    <w:rsid w:val="003D5F8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3D5F8D"/>
    <w:rPr>
      <w:b/>
      <w:bCs/>
    </w:rPr>
  </w:style>
  <w:style w:type="character" w:customStyle="1" w:styleId="apple-converted-space">
    <w:name w:val="apple-converted-space"/>
    <w:basedOn w:val="a0"/>
    <w:rsid w:val="003D5F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4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Oltyan</dc:creator>
  <cp:lastModifiedBy>Baler</cp:lastModifiedBy>
  <cp:revision>2</cp:revision>
  <cp:lastPrinted>2016-11-30T13:26:00Z</cp:lastPrinted>
  <dcterms:created xsi:type="dcterms:W3CDTF">2016-12-07T08:50:00Z</dcterms:created>
  <dcterms:modified xsi:type="dcterms:W3CDTF">2016-12-07T08:50:00Z</dcterms:modified>
</cp:coreProperties>
</file>